
<file path=[Content_Types].xml><?xml version="1.0" encoding="utf-8"?>
<Types xmlns="http://schemas.openxmlformats.org/package/2006/content-types">
  <Default Extension="jpeg" ContentType="image/jpe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CellMar>
          <w:left w:w="96" w:type="dxa"/>
          <w:right w:w="96" w:type="dxa"/>
        </w:tblCellMar>
        <w:tblLook w:val="0000" w:firstRow="0" w:lastRow="0" w:firstColumn="0" w:lastColumn="0" w:noHBand="0" w:noVBand="0"/>
      </w:tblPr>
      <w:tblGrid>
        <w:gridCol w:w="1620"/>
        <w:gridCol w:w="1260"/>
        <w:gridCol w:w="6480"/>
      </w:tblGrid>
      <w:tr w:rsidR="00C400D6">
        <w:tblPrEx>
          <w:tblCellMar>
            <w:top w:w="0" w:type="dxa"/>
            <w:bottom w:w="0" w:type="dxa"/>
          </w:tblCellMar>
        </w:tblPrEx>
        <w:trPr>
          <w:trHeight w:hRule="exact" w:val="7632"/>
          <w:jc w:val="center"/>
        </w:trPr>
        <w:tc>
          <w:tcPr>
            <w:tcW w:w="9360" w:type="dxa"/>
            <w:gridSpan w:val="3"/>
          </w:tcPr>
          <w:p w:rsidR="00C400D6" w:rsidRDefault="00D2449C">
            <w:pPr>
              <w:spacing w:line="72" w:lineRule="exact"/>
            </w:pPr>
            <w:bookmarkStart w:id="0" w:name="_GoBack"/>
            <w:bookmarkEnd w:id="0"/>
            <w:r>
              <w:rPr>
                <w:noProof/>
                <w:snapToGrid/>
              </w:rPr>
              <mc:AlternateContent>
                <mc:Choice Requires="wps">
                  <w:drawing>
                    <wp:anchor distT="0" distB="0" distL="114300" distR="114300" simplePos="0" relativeHeight="251653632" behindDoc="0" locked="0" layoutInCell="0" allowOverlap="1">
                      <wp:simplePos x="0" y="0"/>
                      <wp:positionH relativeFrom="column">
                        <wp:posOffset>0</wp:posOffset>
                      </wp:positionH>
                      <wp:positionV relativeFrom="paragraph">
                        <wp:posOffset>45720</wp:posOffset>
                      </wp:positionV>
                      <wp:extent cx="5943600" cy="91440"/>
                      <wp:effectExtent l="0" t="0" r="0" b="0"/>
                      <wp:wrapNone/>
                      <wp:docPr id="2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gradFill rotWithShape="0">
                                <a:gsLst>
                                  <a:gs pos="0">
                                    <a:srgbClr val="000000"/>
                                  </a:gs>
                                  <a:gs pos="100000">
                                    <a:srgbClr val="FFFFFF"/>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03FD46" id="Rectangle 5" o:spid="_x0000_s1026" style="position:absolute;margin-left:0;margin-top:3.6pt;width:468pt;height:7.2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QVyswIAAIYFAAAOAAAAZHJzL2Uyb0RvYy54bWysVEuP0zAQviPxHyzfu3mQdpto09U+KEJa&#10;YMWCOLuOk1g4trHdpl3Ef2dst6WFC0Lk4Nieh2e++WaurreDQBtmLFeyxtlFihGTVDVcdjX+/Gk5&#10;mWNkHZENEUqyGu+YxdeLly+uRl2xXPVKNMwgcCJtNeoa987pKkks7dlA7IXSTIKwVWYgDo6mSxpD&#10;RvA+iCRP01kyKtNooyizFm7voxAvgv+2ZdR9aFvLHBI1hthcWE1YV35NFlek6gzRPaf7MMg/RDEQ&#10;LuHRo6t74ghaG/6Hq4FTo6xq3QVVQ6LallMWcoBssvS3bJ56olnIBcCx+giT/X9u6fvNo0G8qXGe&#10;YyTJADX6CKgR2QmGph6fUdsK1J70o/EZWv2g6FeLpLrrQYvdGKPGnpEGosq8fnJm4A8WTNFqfKca&#10;8E7WTgWotq0ZvEMAAW1DRXbHirCtQxQup2XxapZC4SjIyqwoQsUSUh2MtbHuDVMD8psaGwg9OCeb&#10;B+t8MKQ6qOzL0yy5EMgo94W7PiDsXw1CCzZxg7SCdOK1Nd3qThi0IZ5D4QtpQrHtqXYWRf7qzGQZ&#10;vhMTiKk7PCW4RIAiZFpEc2QpEQzqEbEMjAohe79C+lUqn0JMLt4AXPvQPXCBd9/LLC/S27ycLGfz&#10;y0mxLKaT8jKdT9KsvC1naVEW98sfPu+sqHreNEw+cMkOPZAVf8exfTdG9oYuQCNUappPA6RWCX6M&#10;/gyVMyDP1AbuYCQIPtR4fkSbVJ5ir2UDaZPKES7iPjkPPxQcMDj8AyqBkJ6Dkcsr1eyAj8AAX2E/&#10;vGDTK/OM0QiDoMb225oYhpF4K4EEkXXIhUMxvczBxpxKVqcSIim4qrHDUFa/vXNx2qy14V0PL2UB&#10;GKluoA9aHjjqeyRGte8eaPaQwX4w+Wlyeg5av8bn4icAAAD//wMAUEsDBBQABgAIAAAAIQDMvG/i&#10;3AAAAAUBAAAPAAAAZHJzL2Rvd25yZXYueG1sTI/BTsMwEETvSPyDtUjcqNMgAoRsqqqCAxJIbSl3&#10;N94mAXsd2U4b+HrMCY6jGc28qRaTNeJIPvSOEeazDARx43TPLcLu7enqDkSIirUyjgnhiwIs6vOz&#10;SpXanXhDx21sRSrhUCqELsahlDI0HVkVZm4gTt7Beatikr6V2qtTKrdG5llWSKt6TgudGmjVUfO5&#10;HS3C9yb618y8r5aj+1h3L9Pu+ebwiHh5MS0fQESa4l8YfvETOtSJae9G1kEYhHQkItzmIJJ5f10k&#10;vUfI5wXIupL/6esfAAAA//8DAFBLAQItABQABgAIAAAAIQC2gziS/gAAAOEBAAATAAAAAAAAAAAA&#10;AAAAAAAAAABbQ29udGVudF9UeXBlc10ueG1sUEsBAi0AFAAGAAgAAAAhADj9If/WAAAAlAEAAAsA&#10;AAAAAAAAAAAAAAAALwEAAF9yZWxzLy5yZWxzUEsBAi0AFAAGAAgAAAAhAFtpBXKzAgAAhgUAAA4A&#10;AAAAAAAAAAAAAAAALgIAAGRycy9lMm9Eb2MueG1sUEsBAi0AFAAGAAgAAAAhAMy8b+LcAAAABQEA&#10;AA8AAAAAAAAAAAAAAAAADQUAAGRycy9kb3ducmV2LnhtbFBLBQYAAAAABAAEAPMAAAAWBgAAAAA=&#10;" o:allowincell="f" fillcolor="black" stroked="f">
                      <v:fill focus="100%" type="gradient"/>
                    </v:rect>
                  </w:pict>
                </mc:Fallback>
              </mc:AlternateContent>
            </w:r>
            <w:r w:rsidR="00C400D6">
              <w:t>-</w:t>
            </w:r>
          </w:p>
          <w:p w:rsidR="00C400D6" w:rsidRDefault="00C400D6"/>
          <w:p w:rsidR="00C400D6" w:rsidRPr="00E15C74" w:rsidRDefault="00D2449C" w:rsidP="007C5C0C">
            <w:pPr>
              <w:pStyle w:val="Heading2"/>
              <w:rPr>
                <w:sz w:val="28"/>
              </w:rPr>
            </w:pPr>
            <w:r>
              <w:rPr>
                <w:noProof/>
              </w:rPr>
              <w:drawing>
                <wp:anchor distT="0" distB="0" distL="114300" distR="114300" simplePos="0" relativeHeight="251658752" behindDoc="0" locked="0" layoutInCell="1" allowOverlap="1">
                  <wp:simplePos x="0" y="0"/>
                  <wp:positionH relativeFrom="column">
                    <wp:posOffset>-3810</wp:posOffset>
                  </wp:positionH>
                  <wp:positionV relativeFrom="paragraph">
                    <wp:posOffset>9525</wp:posOffset>
                  </wp:positionV>
                  <wp:extent cx="5819775" cy="4371975"/>
                  <wp:effectExtent l="0" t="0" r="0" b="0"/>
                  <wp:wrapNone/>
                  <wp:docPr id="21" name="Picture 10" descr="100B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100B188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819775" cy="437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napToGrid/>
              </w:rPr>
              <mc:AlternateContent>
                <mc:Choice Requires="wps">
                  <w:drawing>
                    <wp:anchor distT="0" distB="0" distL="114300" distR="114300" simplePos="0" relativeHeight="251652608" behindDoc="0" locked="0" layoutInCell="1" allowOverlap="1">
                      <wp:simplePos x="0" y="0"/>
                      <wp:positionH relativeFrom="column">
                        <wp:posOffset>-62865</wp:posOffset>
                      </wp:positionH>
                      <wp:positionV relativeFrom="paragraph">
                        <wp:posOffset>4513580</wp:posOffset>
                      </wp:positionV>
                      <wp:extent cx="5943600" cy="91440"/>
                      <wp:effectExtent l="0" t="0" r="0" b="0"/>
                      <wp:wrapNone/>
                      <wp:docPr id="2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91440"/>
                              </a:xfrm>
                              <a:prstGeom prst="rect">
                                <a:avLst/>
                              </a:prstGeom>
                              <a:gradFill rotWithShape="0">
                                <a:gsLst>
                                  <a:gs pos="0">
                                    <a:srgbClr val="FFFFFF"/>
                                  </a:gs>
                                  <a:gs pos="100000">
                                    <a:srgbClr val="000000"/>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CDD5C0" id="Rectangle 4" o:spid="_x0000_s1026" style="position:absolute;margin-left:-4.95pt;margin-top:355.4pt;width:468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i0ItAIAAIYFAAAOAAAAZHJzL2Uyb0RvYy54bWysVNuO0zAQfUfiHyy/d5OUtNtEm672QhHS&#10;AisWxLNrO4mFYxvbbbog/p2x3ZYuCAkh8uD4MjM+c+aMLy53g0Rbbp3QqsHFWY4RV1QzoboGf/yw&#10;miwwcp4oRqRWvMGP3OHL5fNnF6Op+VT3WjJuEQRRrh5Ng3vvTZ1ljvZ8IO5MG67gsNV2IB6WtsuY&#10;JSNEH2Q2zfN5NmrLjNWUOwe7t+kQL2P8tuXUv2tbxz2SDQZsPo42juswZssLUneWmF7QPQzyDygG&#10;IhRcegx1SzxBGyt+CzUIarXTrT+jesh02wrKYw6QTZH/ks1DTwyPuQA5zhxpcv8vLH27vbdIsAZP&#10;gR5FBqjRe2CNqE5yVAZ+RuNqMHsw9zZk6Mydpp8dUvqmByt+Za0ee04YoCqCffbEISwcuKL1+EYz&#10;iE42Xkeqdq0dQkAgAe1iRR6PFeE7jyhszqryxTwHZBTOqqIsY8UyUh+cjXX+FdcDCpMGW4Aeg5Pt&#10;nfMBDKkPJvvysJWQElntPwnfR4bDrfHQgU+aIKMhnbTtbLe+kRZtCWhoFb+YJhTbnVoXefhipCcu&#10;cfuAO7gApu5wlRQKAYuQaZnckaNEcqhH4jIqKkIOV0kVRqVDCim5tAN07aEH4qLuvlXFtMyvp9Vk&#10;NV+cT8pVOZtU5/likhfVdTXPy6q8XX0PaIuy7gVjXN0JxQ89UJR/p7F9Nyb1xi5AI1RqNp0lIrQU&#10;R/R/ZsWdmg3Cw5MgxdDgReIEUiV1kNhLxeLcEyHTPHsKP5ILHBz+kZUoyKDBpOW1Zo+gR1BAqHB4&#10;vGDSa/sVoxEegga7LxtiOUbytQIRJNUhHxfl7Dz0iT09WZ+eEEUhVIM9hrKG6Y1Pr83GWNH1cFMR&#10;iVH6CvqgFVGjoUcSKsAdFtDsSSbpYQqvyek6Wv18Ppc/AAAA//8DAFBLAwQUAAYACAAAACEAyXu+&#10;KtwAAAAKAQAADwAAAGRycy9kb3ducmV2LnhtbEyPwUrEMBCG74LvEEbwIrtpC662Nl1EEMGbVfA6&#10;24xNsUlKknbbt3c86XFmPv75/vq42lEsFOLgnYJ8n4Eg13k9uF7Bx/vz7h5ETOg0jt6Rgo0iHJvL&#10;ixor7c/ujZY29YJDXKxQgUlpqqSMnSGLce8ncnz78sFi4jH0Ugc8c7gdZZFlB2lxcPzB4ERPhrrv&#10;drYKlo28DEQ3ny9dOxjMcdPzq1LXV+vjA4hEa/qD4Vef1aFhp5OfnY5iVLArSyYV3OUZV2CgLA45&#10;iBNvitsCZFPL/xWaHwAAAP//AwBQSwECLQAUAAYACAAAACEAtoM4kv4AAADhAQAAEwAAAAAAAAAA&#10;AAAAAAAAAAAAW0NvbnRlbnRfVHlwZXNdLnhtbFBLAQItABQABgAIAAAAIQA4/SH/1gAAAJQBAAAL&#10;AAAAAAAAAAAAAAAAAC8BAABfcmVscy8ucmVsc1BLAQItABQABgAIAAAAIQBdHi0ItAIAAIYFAAAO&#10;AAAAAAAAAAAAAAAAAC4CAABkcnMvZTJvRG9jLnhtbFBLAQItABQABgAIAAAAIQDJe74q3AAAAAoB&#10;AAAPAAAAAAAAAAAAAAAAAA4FAABkcnMvZG93bnJldi54bWxQSwUGAAAAAAQABADzAAAAFwYAAAAA&#10;" stroked="f">
                      <v:fill color2="black" focus="100%" type="gradient"/>
                    </v:rect>
                  </w:pict>
                </mc:Fallback>
              </mc:AlternateContent>
            </w:r>
          </w:p>
        </w:tc>
      </w:tr>
      <w:tr w:rsidR="00C400D6">
        <w:tblPrEx>
          <w:tblCellMar>
            <w:top w:w="0" w:type="dxa"/>
            <w:bottom w:w="0" w:type="dxa"/>
          </w:tblCellMar>
        </w:tblPrEx>
        <w:trPr>
          <w:trHeight w:val="1242"/>
          <w:jc w:val="center"/>
        </w:trPr>
        <w:tc>
          <w:tcPr>
            <w:tcW w:w="2880" w:type="dxa"/>
            <w:gridSpan w:val="2"/>
          </w:tcPr>
          <w:p w:rsidR="00C400D6" w:rsidRDefault="00C400D6">
            <w:pPr>
              <w:spacing w:line="72" w:lineRule="exact"/>
              <w:rPr>
                <w:b/>
              </w:rPr>
            </w:pPr>
          </w:p>
          <w:p w:rsidR="00C400D6" w:rsidRDefault="00C400D6">
            <w:pPr>
              <w:spacing w:after="72"/>
              <w:rPr>
                <w:b/>
              </w:rPr>
            </w:pPr>
          </w:p>
        </w:tc>
        <w:tc>
          <w:tcPr>
            <w:tcW w:w="6480" w:type="dxa"/>
          </w:tcPr>
          <w:p w:rsidR="00C400D6" w:rsidRPr="00C400D6" w:rsidRDefault="00C400D6">
            <w:pPr>
              <w:spacing w:line="72" w:lineRule="exact"/>
              <w:rPr>
                <w:rFonts w:ascii="Arial" w:hAnsi="Arial" w:cs="Arial"/>
                <w:b/>
                <w:smallCaps/>
              </w:rPr>
            </w:pPr>
          </w:p>
          <w:p w:rsidR="00C400D6" w:rsidRPr="00C400D6" w:rsidRDefault="00C400D6">
            <w:pPr>
              <w:rPr>
                <w:rFonts w:ascii="Arial" w:hAnsi="Arial" w:cs="Arial"/>
                <w:b/>
                <w:smallCaps/>
              </w:rPr>
            </w:pPr>
            <w:r w:rsidRPr="00C400D6">
              <w:rPr>
                <w:rFonts w:ascii="Arial" w:hAnsi="Arial" w:cs="Arial"/>
                <w:b/>
                <w:smallCaps/>
              </w:rPr>
              <w:t xml:space="preserve">City of </w:t>
            </w:r>
            <w:smartTag w:uri="urn:schemas-microsoft-com:office:smarttags" w:element="place">
              <w:smartTag w:uri="urn:schemas-microsoft-com:office:smarttags" w:element="City">
                <w:r w:rsidRPr="00C400D6">
                  <w:rPr>
                    <w:rFonts w:ascii="Arial" w:hAnsi="Arial" w:cs="Arial"/>
                    <w:b/>
                    <w:smallCaps/>
                  </w:rPr>
                  <w:t>Los Angeles</w:t>
                </w:r>
              </w:smartTag>
            </w:smartTag>
          </w:p>
          <w:p w:rsidR="00C400D6" w:rsidRPr="00C400D6" w:rsidRDefault="00C400D6">
            <w:pPr>
              <w:rPr>
                <w:rFonts w:ascii="Arial" w:hAnsi="Arial" w:cs="Arial"/>
                <w:b/>
                <w:smallCaps/>
              </w:rPr>
            </w:pPr>
            <w:r w:rsidRPr="00C400D6">
              <w:rPr>
                <w:rFonts w:ascii="Arial" w:hAnsi="Arial" w:cs="Arial"/>
                <w:b/>
                <w:smallCaps/>
              </w:rPr>
              <w:t>Department of Public Works</w:t>
            </w:r>
          </w:p>
          <w:p w:rsidR="00C400D6" w:rsidRPr="00C400D6" w:rsidRDefault="00C400D6">
            <w:pPr>
              <w:spacing w:after="72"/>
              <w:rPr>
                <w:rFonts w:ascii="Arial" w:hAnsi="Arial" w:cs="Arial"/>
                <w:b/>
                <w:smallCaps/>
              </w:rPr>
            </w:pPr>
            <w:r w:rsidRPr="00C400D6">
              <w:rPr>
                <w:rFonts w:ascii="Arial" w:hAnsi="Arial" w:cs="Arial"/>
                <w:b/>
                <w:smallCaps/>
              </w:rPr>
              <w:t>Bureau of Engineering</w:t>
            </w:r>
          </w:p>
          <w:p w:rsidR="00C400D6" w:rsidRPr="00C400D6" w:rsidRDefault="00C400D6">
            <w:pPr>
              <w:spacing w:after="72"/>
              <w:rPr>
                <w:rFonts w:ascii="Arial" w:hAnsi="Arial" w:cs="Arial"/>
                <w:b/>
                <w:smallCaps/>
              </w:rPr>
            </w:pPr>
            <w:r w:rsidRPr="00C400D6">
              <w:rPr>
                <w:rFonts w:ascii="Arial" w:hAnsi="Arial" w:cs="Arial"/>
                <w:b/>
                <w:smallCaps/>
              </w:rPr>
              <w:t>Environmental Engineering Division</w:t>
            </w:r>
          </w:p>
        </w:tc>
      </w:tr>
      <w:tr w:rsidR="00C400D6">
        <w:tblPrEx>
          <w:tblCellMar>
            <w:top w:w="0" w:type="dxa"/>
            <w:bottom w:w="0" w:type="dxa"/>
          </w:tblCellMar>
        </w:tblPrEx>
        <w:trPr>
          <w:jc w:val="center"/>
        </w:trPr>
        <w:tc>
          <w:tcPr>
            <w:tcW w:w="2880" w:type="dxa"/>
            <w:gridSpan w:val="2"/>
          </w:tcPr>
          <w:p w:rsidR="00C400D6" w:rsidRDefault="00D2449C">
            <w:pPr>
              <w:spacing w:line="72" w:lineRule="exact"/>
              <w:rPr>
                <w:b/>
              </w:rPr>
            </w:pPr>
            <w:r>
              <w:rPr>
                <w:b/>
                <w:noProof/>
                <w:snapToGrid/>
              </w:rPr>
              <mc:AlternateContent>
                <mc:Choice Requires="wps">
                  <w:drawing>
                    <wp:anchor distT="0" distB="0" distL="114300" distR="114300" simplePos="0" relativeHeight="251650560" behindDoc="0" locked="0" layoutInCell="1" allowOverlap="1">
                      <wp:simplePos x="0" y="0"/>
                      <wp:positionH relativeFrom="column">
                        <wp:posOffset>1756410</wp:posOffset>
                      </wp:positionH>
                      <wp:positionV relativeFrom="paragraph">
                        <wp:posOffset>-4445</wp:posOffset>
                      </wp:positionV>
                      <wp:extent cx="4114800" cy="0"/>
                      <wp:effectExtent l="0" t="0" r="0" b="0"/>
                      <wp:wrapNone/>
                      <wp:docPr id="19"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B7FB6" id="Line 2"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3pt,-.35pt" to="462.3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C6YcEgIAACk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LsFRop0&#10;oNFWKI4moTW9cQVEVGpnQ3H0rF7MVtPvDildtUQdeKT4ejGQloWM5E1K2DgDF+z7L5pBDDl6Hft0&#10;bmwXIKED6BzluNzl4GePKBzmWZbPU1CNDr6EFEOisc5/5rpDwSixBM4RmJy2zgcipBhCwj1Kb4SU&#10;UW2pUF/ixXQyjQlOS8GCM4Q5e9hX0qITCfMSv1gVeB7DrD4qFsFaTtj6Znsi5NWGy6UKeFAK0LlZ&#10;14H4sUgX6/l6no/yyWw9ytO6Hn3aVPlotsk+TusPdVXV2c9ALcuLVjDGVWA3DGeW/534t2dyHav7&#10;eN7bkLxFj/0CssM/ko5aBvmug7DX7LKzg8YwjzH49nbCwD/uwX584atfAAAA//8DAFBLAwQUAAYA&#10;CAAAACEAv9mSDtoAAAAHAQAADwAAAGRycy9kb3ducmV2LnhtbEyOwU7DMBBE70j8g7VIXKrWIaAU&#10;QpwKAblxaQFx3cZLEhGv09htA1/PwgWOTzOaecVqcr060Bg6zwYuFgko4trbjhsDL8/V/BpUiMgW&#10;e89k4JMCrMrTkwJz64+8psMmNkpGOORooI1xyLUOdUsOw8IPxJK9+9FhFBwbbUc8yrjrdZokmXbY&#10;sTy0ONB9S/XHZu8MhOqVdtXXrJ4lb5eNp3T38PSIxpyfTXe3oCJN8a8MP/qiDqU4bf2ebVC9gXSZ&#10;ZVI1MF+CkvwmvRLe/rIuC/3fv/wGAAD//wMAUEsBAi0AFAAGAAgAAAAhALaDOJL+AAAA4QEAABMA&#10;AAAAAAAAAAAAAAAAAAAAAFtDb250ZW50X1R5cGVzXS54bWxQSwECLQAUAAYACAAAACEAOP0h/9YA&#10;AACUAQAACwAAAAAAAAAAAAAAAAAvAQAAX3JlbHMvLnJlbHNQSwECLQAUAAYACAAAACEA9QumHBIC&#10;AAApBAAADgAAAAAAAAAAAAAAAAAuAgAAZHJzL2Uyb0RvYy54bWxQSwECLQAUAAYACAAAACEAv9mS&#10;DtoAAAAHAQAADwAAAAAAAAAAAAAAAABsBAAAZHJzL2Rvd25yZXYueG1sUEsFBgAAAAAEAAQA8wAA&#10;AHMFAAAAAA==&#10;"/>
                  </w:pict>
                </mc:Fallback>
              </mc:AlternateContent>
            </w:r>
          </w:p>
          <w:p w:rsidR="00C400D6" w:rsidRDefault="00C400D6">
            <w:pPr>
              <w:spacing w:after="72"/>
              <w:rPr>
                <w:b/>
              </w:rPr>
            </w:pPr>
          </w:p>
        </w:tc>
        <w:tc>
          <w:tcPr>
            <w:tcW w:w="6480" w:type="dxa"/>
            <w:vAlign w:val="bottom"/>
          </w:tcPr>
          <w:p w:rsidR="00C400D6" w:rsidRPr="00C400D6" w:rsidRDefault="00C400D6">
            <w:pPr>
              <w:spacing w:line="72" w:lineRule="exact"/>
              <w:rPr>
                <w:rFonts w:ascii="Arial" w:hAnsi="Arial" w:cs="Arial"/>
                <w:b/>
                <w:smallCaps/>
              </w:rPr>
            </w:pPr>
          </w:p>
          <w:p w:rsidR="00C400D6" w:rsidRPr="00C400D6" w:rsidRDefault="0094086E">
            <w:pPr>
              <w:pStyle w:val="Header"/>
              <w:tabs>
                <w:tab w:val="clear" w:pos="4320"/>
                <w:tab w:val="clear" w:pos="8640"/>
              </w:tabs>
              <w:spacing w:after="72"/>
              <w:rPr>
                <w:rFonts w:ascii="Arial" w:hAnsi="Arial" w:cs="Arial"/>
                <w:smallCaps/>
              </w:rPr>
            </w:pPr>
            <w:r>
              <w:rPr>
                <w:rFonts w:ascii="Arial" w:hAnsi="Arial" w:cs="Arial"/>
                <w:smallCaps/>
              </w:rPr>
              <w:t>Hyperion Treatment</w:t>
            </w:r>
            <w:r w:rsidR="00F57A00">
              <w:rPr>
                <w:rFonts w:ascii="Arial" w:hAnsi="Arial" w:cs="Arial"/>
                <w:smallCaps/>
              </w:rPr>
              <w:t xml:space="preserve"> Plant</w:t>
            </w:r>
          </w:p>
          <w:p w:rsidR="00C400D6" w:rsidRPr="00C400D6" w:rsidRDefault="00C400D6">
            <w:pPr>
              <w:pStyle w:val="Header"/>
              <w:tabs>
                <w:tab w:val="clear" w:pos="4320"/>
                <w:tab w:val="clear" w:pos="8640"/>
              </w:tabs>
              <w:spacing w:after="72"/>
              <w:rPr>
                <w:rFonts w:ascii="Arial" w:hAnsi="Arial" w:cs="Arial"/>
                <w:smallCaps/>
              </w:rPr>
            </w:pPr>
            <w:r w:rsidRPr="00C400D6">
              <w:rPr>
                <w:rFonts w:ascii="Arial" w:hAnsi="Arial" w:cs="Arial"/>
                <w:smallCaps/>
              </w:rPr>
              <w:t>Wastewater Capital Improvement Program</w:t>
            </w:r>
          </w:p>
        </w:tc>
      </w:tr>
      <w:tr w:rsidR="00C400D6">
        <w:tblPrEx>
          <w:tblCellMar>
            <w:top w:w="0" w:type="dxa"/>
            <w:bottom w:w="0" w:type="dxa"/>
          </w:tblCellMar>
        </w:tblPrEx>
        <w:trPr>
          <w:trHeight w:hRule="exact" w:val="1467"/>
          <w:jc w:val="center"/>
        </w:trPr>
        <w:tc>
          <w:tcPr>
            <w:tcW w:w="2880" w:type="dxa"/>
            <w:gridSpan w:val="2"/>
          </w:tcPr>
          <w:p w:rsidR="00C400D6" w:rsidRDefault="00C400D6">
            <w:pPr>
              <w:spacing w:line="72" w:lineRule="exact"/>
            </w:pPr>
          </w:p>
          <w:p w:rsidR="00C400D6" w:rsidRDefault="00D2449C">
            <w:pPr>
              <w:spacing w:after="72"/>
              <w:rPr>
                <w:b/>
              </w:rPr>
            </w:pPr>
            <w:r>
              <w:rPr>
                <w:noProof/>
                <w:snapToGrid/>
              </w:rPr>
              <mc:AlternateContent>
                <mc:Choice Requires="wps">
                  <w:drawing>
                    <wp:anchor distT="0" distB="0" distL="114300" distR="114300" simplePos="0" relativeHeight="251651584" behindDoc="0" locked="0" layoutInCell="1" allowOverlap="1">
                      <wp:simplePos x="0" y="0"/>
                      <wp:positionH relativeFrom="column">
                        <wp:posOffset>1750060</wp:posOffset>
                      </wp:positionH>
                      <wp:positionV relativeFrom="paragraph">
                        <wp:posOffset>840105</wp:posOffset>
                      </wp:positionV>
                      <wp:extent cx="4114800" cy="0"/>
                      <wp:effectExtent l="0" t="0" r="0" b="0"/>
                      <wp:wrapNone/>
                      <wp:docPr id="18"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14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C1CF3D" id="Line 3"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8pt,66.15pt" to="461.8pt,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qHx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aglCId&#10;aLQViqOn0JreuAIiKrWzoTh6Vi9mq+l3h5SuWqIOPFJ8vRhIy0JG8iYlbJyBC/b9Z80ghhy9jn06&#10;N7YLkNABdI5yXO5y8LNHFA7zLMvnKahGB19CiiHRWOc/cd2hYJRYAucITE5b5wMRUgwh4R6lN0LK&#10;qLZUqC/xYjqZxgSnpWDBGcKcPewradGJhHmJX6wKPI9hVh8Vi2AtJ2x9sz0R8mrD5VIFPCgF6Nys&#10;60D8WKSL9Xw9z0f5ZLYe5Wldjz5uqnw022QfpvVTXVV19jNQy/KiFYxxFdgNw5nlfyf+7Zlcx+o+&#10;nvc2JG/RY7+A7PCPpKOWQb7rIOw1u+zsoDHMYwy+vZ0w8I97sB9f+OoXAAAA//8DAFBLAwQUAAYA&#10;CAAAACEA7QNWct0AAAALAQAADwAAAGRycy9kb3ducmV2LnhtbEyPwU7DMBBE70j8g7VIXKrWwREF&#10;QpwKAblxoVBx3SZLEhGv09htA1/PIiHBcWeeZmfy1eR6daAxdJ4tXCwSUMSVrztuLLy+lPNrUCEi&#10;19h7JgufFGBVnJ7kmNX+yM90WMdGSQiHDC20MQ6Z1qFqyWFY+IFYvHc/Ooxyjo2uRzxKuOu1SZKl&#10;dtixfGhxoPuWqo/13lkI5YZ25desmiVvaePJ7B6eHtHa87Pp7hZUpCn+wfBTX6pDIZ22fs91UL0F&#10;c3W5FFSM1KSghLgxqSjbX0UXuf6/ofgGAAD//wMAUEsBAi0AFAAGAAgAAAAhALaDOJL+AAAA4QEA&#10;ABMAAAAAAAAAAAAAAAAAAAAAAFtDb250ZW50X1R5cGVzXS54bWxQSwECLQAUAAYACAAAACEAOP0h&#10;/9YAAACUAQAACwAAAAAAAAAAAAAAAAAvAQAAX3JlbHMvLnJlbHNQSwECLQAUAAYACAAAACEAkzKh&#10;8RICAAApBAAADgAAAAAAAAAAAAAAAAAuAgAAZHJzL2Uyb0RvYy54bWxQSwECLQAUAAYACAAAACEA&#10;7QNWct0AAAALAQAADwAAAAAAAAAAAAAAAABsBAAAZHJzL2Rvd25yZXYueG1sUEsFBgAAAAAEAAQA&#10;8wAAAHYFAAAAAA==&#10;"/>
                  </w:pict>
                </mc:Fallback>
              </mc:AlternateContent>
            </w:r>
          </w:p>
        </w:tc>
        <w:tc>
          <w:tcPr>
            <w:tcW w:w="6480" w:type="dxa"/>
            <w:vAlign w:val="center"/>
          </w:tcPr>
          <w:p w:rsidR="0092175E" w:rsidRDefault="0094086E" w:rsidP="0092175E">
            <w:pPr>
              <w:pStyle w:val="Heading3"/>
              <w:jc w:val="left"/>
              <w:rPr>
                <w:sz w:val="32"/>
              </w:rPr>
            </w:pPr>
            <w:r>
              <w:rPr>
                <w:sz w:val="32"/>
              </w:rPr>
              <w:t xml:space="preserve">HTP Service Water Facility </w:t>
            </w:r>
            <w:r w:rsidR="00E42179">
              <w:rPr>
                <w:sz w:val="32"/>
              </w:rPr>
              <w:t xml:space="preserve">Upgrade </w:t>
            </w:r>
          </w:p>
          <w:p w:rsidR="00C400D6" w:rsidRPr="00C400D6" w:rsidRDefault="0010659D" w:rsidP="0092175E">
            <w:pPr>
              <w:pStyle w:val="Heading3"/>
              <w:jc w:val="left"/>
            </w:pPr>
            <w:r>
              <w:t xml:space="preserve">FINAL </w:t>
            </w:r>
            <w:r w:rsidR="00C92340">
              <w:t>DRAFT</w:t>
            </w:r>
            <w:r w:rsidR="007D64DF">
              <w:t xml:space="preserve"> P</w:t>
            </w:r>
            <w:r w:rsidR="00C400D6" w:rsidRPr="00C400D6">
              <w:t>re</w:t>
            </w:r>
            <w:r w:rsidR="00171192">
              <w:t>-D</w:t>
            </w:r>
            <w:r w:rsidR="00C400D6" w:rsidRPr="00C400D6">
              <w:t xml:space="preserve">esign </w:t>
            </w:r>
            <w:r w:rsidR="00020E46">
              <w:t>Report</w:t>
            </w:r>
          </w:p>
          <w:p w:rsidR="00C400D6" w:rsidRPr="00C400D6" w:rsidRDefault="00C400D6">
            <w:pPr>
              <w:spacing w:after="72"/>
              <w:rPr>
                <w:rFonts w:ascii="Arial" w:hAnsi="Arial" w:cs="Arial"/>
                <w:b/>
                <w:smallCaps/>
              </w:rPr>
            </w:pPr>
            <w:r w:rsidRPr="00C400D6">
              <w:rPr>
                <w:rFonts w:ascii="Arial" w:hAnsi="Arial" w:cs="Arial"/>
                <w:b/>
                <w:smallCaps/>
              </w:rPr>
              <w:t xml:space="preserve">CIP </w:t>
            </w:r>
            <w:r w:rsidR="0094086E">
              <w:rPr>
                <w:rFonts w:ascii="Arial" w:hAnsi="Arial" w:cs="Arial"/>
                <w:b/>
                <w:smallCaps/>
              </w:rPr>
              <w:t>2506</w:t>
            </w:r>
            <w:r w:rsidRPr="00C400D6">
              <w:rPr>
                <w:rFonts w:ascii="Arial" w:hAnsi="Arial" w:cs="Arial"/>
                <w:b/>
                <w:smallCaps/>
              </w:rPr>
              <w:t xml:space="preserve">, W.O. </w:t>
            </w:r>
            <w:r w:rsidR="0051035F">
              <w:rPr>
                <w:rFonts w:ascii="Arial" w:hAnsi="Arial" w:cs="Arial"/>
                <w:b/>
                <w:smallCaps/>
              </w:rPr>
              <w:t>SZ</w:t>
            </w:r>
            <w:r w:rsidR="00614132">
              <w:rPr>
                <w:rFonts w:ascii="Arial" w:hAnsi="Arial" w:cs="Arial"/>
                <w:b/>
                <w:smallCaps/>
              </w:rPr>
              <w:t>H11313</w:t>
            </w:r>
          </w:p>
        </w:tc>
      </w:tr>
      <w:tr w:rsidR="00C400D6">
        <w:tblPrEx>
          <w:tblCellMar>
            <w:top w:w="0" w:type="dxa"/>
            <w:bottom w:w="0" w:type="dxa"/>
          </w:tblCellMar>
        </w:tblPrEx>
        <w:trPr>
          <w:trHeight w:hRule="exact" w:val="360"/>
          <w:jc w:val="center"/>
        </w:trPr>
        <w:tc>
          <w:tcPr>
            <w:tcW w:w="2880" w:type="dxa"/>
            <w:gridSpan w:val="2"/>
          </w:tcPr>
          <w:p w:rsidR="00C400D6" w:rsidRDefault="00C400D6">
            <w:pPr>
              <w:spacing w:after="72"/>
              <w:rPr>
                <w:b/>
              </w:rPr>
            </w:pPr>
          </w:p>
        </w:tc>
        <w:tc>
          <w:tcPr>
            <w:tcW w:w="6480" w:type="dxa"/>
          </w:tcPr>
          <w:p w:rsidR="00C400D6" w:rsidRPr="00C400D6" w:rsidRDefault="0010659D">
            <w:pPr>
              <w:spacing w:after="72"/>
              <w:rPr>
                <w:rFonts w:ascii="Arial" w:hAnsi="Arial" w:cs="Arial"/>
                <w:smallCaps/>
              </w:rPr>
            </w:pPr>
            <w:r>
              <w:rPr>
                <w:rFonts w:ascii="Arial" w:hAnsi="Arial" w:cs="Arial"/>
                <w:smallCaps/>
              </w:rPr>
              <w:t>July</w:t>
            </w:r>
            <w:r w:rsidR="00150D6A">
              <w:rPr>
                <w:rFonts w:ascii="Arial" w:hAnsi="Arial" w:cs="Arial"/>
                <w:smallCaps/>
              </w:rPr>
              <w:t xml:space="preserve"> 2009</w:t>
            </w:r>
          </w:p>
        </w:tc>
      </w:tr>
      <w:tr w:rsidR="00C400D6">
        <w:tblPrEx>
          <w:tblCellMar>
            <w:top w:w="0" w:type="dxa"/>
            <w:bottom w:w="0" w:type="dxa"/>
          </w:tblCellMar>
        </w:tblPrEx>
        <w:trPr>
          <w:trHeight w:hRule="exact" w:val="1770"/>
          <w:jc w:val="center"/>
        </w:trPr>
        <w:tc>
          <w:tcPr>
            <w:tcW w:w="1620" w:type="dxa"/>
            <w:vAlign w:val="bottom"/>
          </w:tcPr>
          <w:p w:rsidR="00C400D6" w:rsidRDefault="00D2449C">
            <w:pPr>
              <w:pBdr>
                <w:top w:val="single" w:sz="6" w:space="0" w:color="FFFFFF"/>
                <w:left w:val="single" w:sz="6" w:space="0" w:color="FFFFFF"/>
                <w:bottom w:val="single" w:sz="6" w:space="0" w:color="FFFFFF"/>
                <w:right w:val="single" w:sz="6" w:space="0" w:color="FFFFFF"/>
              </w:pBdr>
            </w:pPr>
            <w:r>
              <w:rPr>
                <w:noProof/>
                <w:snapToGrid/>
                <w:sz w:val="20"/>
              </w:rPr>
              <mc:AlternateContent>
                <mc:Choice Requires="wps">
                  <w:drawing>
                    <wp:anchor distT="0" distB="0" distL="114300" distR="114300" simplePos="0" relativeHeight="251654656" behindDoc="0" locked="0" layoutInCell="0" allowOverlap="1">
                      <wp:simplePos x="0" y="0"/>
                      <wp:positionH relativeFrom="column">
                        <wp:posOffset>1097280</wp:posOffset>
                      </wp:positionH>
                      <wp:positionV relativeFrom="paragraph">
                        <wp:posOffset>768350</wp:posOffset>
                      </wp:positionV>
                      <wp:extent cx="4846320" cy="0"/>
                      <wp:effectExtent l="0" t="0" r="0" b="0"/>
                      <wp:wrapNone/>
                      <wp:docPr id="1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F06E08" id="Line 6"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4pt,60.5pt" to="468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wmdEwIAACkEAAAOAAAAZHJzL2Uyb0RvYy54bWysU8GO2jAQvVfqP1i+QxI2sB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DLR7xEiR&#10;DjR6FoqjWWhNb1wBEZXa2lAcPalX86zpd4eUrlqi9jxSfDsbSMtCRvIuJWycgQt2/RfNIIYcvI59&#10;OjW2C5DQAXSKcpxvcvCTRxQO83k+e5iAanTwJaQYEo11/jPXHQpGiSVwjsDk+Ox8IEKKISTco/RG&#10;SBnVlgr1JV5MJ9OY4LQULDhDmLP7XSUtOpIwL/GLVYHnPszqg2IRrOWEra+2J0JebLhcqoAHpQCd&#10;q3UZiB+LdLGer+f5KJ/M1qM8revRp02Vj2ab7HFaP9RVVWc/A7UsL1rBGFeB3TCcWf534l+fyWWs&#10;buN5a0PyHj32C8gO/0g6ahnkuwzCTrPz1g4awzzG4OvbCQN/vwf7/oWvfgEAAP//AwBQSwMEFAAG&#10;AAgAAAAhADLnK6ndAAAACwEAAA8AAABkcnMvZG93bnJldi54bWxMj0FPwzAMhe+T+A+RkbhMLF0n&#10;DShNJwT0xoUB4uo1Xlutcbom2wq/HiMhsdt79tPz53w1uk4daQitZwPzWQKKuPK25drA+1t5fQsq&#10;RGSLnWcy8EUBVsXFJMfM+hO/0nEdayUlHDI00MTYZ1qHqiGHYeZ7Ytlt/eAwih1qbQc8SbnrdJok&#10;S+2wZbnQYE+PDVW79cEZCOUH7cvvaTVNPhe1p3T/9PKMxlxdjg/3oCKN8T8Mv/iCDoUwbfyBbVCd&#10;+JtU0KOIdC5PSeJusRSx+ZvoItfnPxQ/AAAA//8DAFBLAQItABQABgAIAAAAIQC2gziS/gAAAOEB&#10;AAATAAAAAAAAAAAAAAAAAAAAAABbQ29udGVudF9UeXBlc10ueG1sUEsBAi0AFAAGAAgAAAAhADj9&#10;If/WAAAAlAEAAAsAAAAAAAAAAAAAAAAALwEAAF9yZWxzLy5yZWxzUEsBAi0AFAAGAAgAAAAhABfX&#10;CZ0TAgAAKQQAAA4AAAAAAAAAAAAAAAAALgIAAGRycy9lMm9Eb2MueG1sUEsBAi0AFAAGAAgAAAAh&#10;ADLnK6ndAAAACwEAAA8AAAAAAAAAAAAAAAAAbQQAAGRycy9kb3ducmV2LnhtbFBLBQYAAAAABAAE&#10;APMAAAB3BQAAAAA=&#10;" o:allowincell="f"/>
                  </w:pict>
                </mc:Fallback>
              </mc:AlternateContent>
            </w:r>
            <w:r>
              <w:rPr>
                <w:noProof/>
                <w:sz w:val="20"/>
              </w:rPr>
              <w:drawing>
                <wp:inline distT="0" distB="0" distL="0" distR="0">
                  <wp:extent cx="904875" cy="904875"/>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538" t="-1538" r="-1538" b="-1538"/>
                          <a:stretch>
                            <a:fillRect/>
                          </a:stretch>
                        </pic:blipFill>
                        <pic:spPr bwMode="auto">
                          <a:xfrm>
                            <a:off x="0" y="0"/>
                            <a:ext cx="904875" cy="904875"/>
                          </a:xfrm>
                          <a:prstGeom prst="rect">
                            <a:avLst/>
                          </a:prstGeom>
                          <a:noFill/>
                          <a:ln>
                            <a:noFill/>
                          </a:ln>
                        </pic:spPr>
                      </pic:pic>
                    </a:graphicData>
                  </a:graphic>
                </wp:inline>
              </w:drawing>
            </w:r>
          </w:p>
          <w:p w:rsidR="00C400D6" w:rsidRDefault="00C400D6">
            <w:pPr>
              <w:spacing w:after="72"/>
              <w:jc w:val="center"/>
            </w:pPr>
          </w:p>
        </w:tc>
        <w:tc>
          <w:tcPr>
            <w:tcW w:w="7740" w:type="dxa"/>
            <w:gridSpan w:val="2"/>
            <w:vAlign w:val="center"/>
          </w:tcPr>
          <w:p w:rsidR="00C400D6" w:rsidRPr="00C400D6" w:rsidRDefault="00C400D6">
            <w:pPr>
              <w:pStyle w:val="Header"/>
              <w:tabs>
                <w:tab w:val="clear" w:pos="4320"/>
                <w:tab w:val="clear" w:pos="8640"/>
              </w:tabs>
              <w:spacing w:after="72"/>
              <w:rPr>
                <w:rFonts w:ascii="Arial" w:hAnsi="Arial" w:cs="Arial"/>
                <w:smallCaps/>
              </w:rPr>
            </w:pPr>
            <w:r w:rsidRPr="00C400D6">
              <w:rPr>
                <w:rFonts w:ascii="Arial" w:hAnsi="Arial" w:cs="Arial"/>
                <w:smallCaps/>
              </w:rPr>
              <w:t>Environmental Engineering Division</w:t>
            </w:r>
          </w:p>
        </w:tc>
      </w:tr>
    </w:tbl>
    <w:p w:rsidR="00C400D6" w:rsidRDefault="00C400D6">
      <w:r>
        <w:br w:type="page"/>
      </w:r>
    </w:p>
    <w:tbl>
      <w:tblPr>
        <w:tblW w:w="0" w:type="auto"/>
        <w:tblInd w:w="348"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0BF" w:firstRow="1" w:lastRow="0" w:firstColumn="1" w:lastColumn="0" w:noHBand="0" w:noVBand="0"/>
      </w:tblPr>
      <w:tblGrid>
        <w:gridCol w:w="8850"/>
      </w:tblGrid>
      <w:tr w:rsidR="00C400D6">
        <w:tblPrEx>
          <w:tblCellMar>
            <w:top w:w="0" w:type="dxa"/>
            <w:bottom w:w="0" w:type="dxa"/>
          </w:tblCellMar>
        </w:tblPrEx>
        <w:trPr>
          <w:trHeight w:val="1260"/>
        </w:trPr>
        <w:tc>
          <w:tcPr>
            <w:tcW w:w="8850" w:type="dxa"/>
          </w:tcPr>
          <w:p w:rsidR="00C400D6" w:rsidRDefault="00C400D6" w:rsidP="007C5C0C">
            <w:pPr>
              <w:jc w:val="center"/>
              <w:rPr>
                <w:rFonts w:ascii="Arial" w:hAnsi="Arial"/>
                <w:b/>
                <w:caps/>
              </w:rPr>
            </w:pPr>
          </w:p>
          <w:p w:rsidR="00C400D6" w:rsidRDefault="00C9153C">
            <w:pPr>
              <w:jc w:val="center"/>
              <w:rPr>
                <w:rFonts w:ascii="Arial" w:hAnsi="Arial"/>
                <w:b/>
                <w:caps/>
              </w:rPr>
            </w:pPr>
            <w:r>
              <w:rPr>
                <w:rFonts w:ascii="Arial" w:hAnsi="Arial"/>
                <w:b/>
                <w:caps/>
              </w:rPr>
              <w:t>Hyperion Treatment</w:t>
            </w:r>
            <w:r w:rsidR="00B71CB0">
              <w:rPr>
                <w:rFonts w:ascii="Arial" w:hAnsi="Arial"/>
                <w:b/>
                <w:caps/>
              </w:rPr>
              <w:t xml:space="preserve"> </w:t>
            </w:r>
            <w:r w:rsidR="00C400D6">
              <w:rPr>
                <w:rFonts w:ascii="Arial" w:hAnsi="Arial"/>
                <w:b/>
                <w:caps/>
              </w:rPr>
              <w:t>pLANT</w:t>
            </w:r>
          </w:p>
          <w:p w:rsidR="00C400D6" w:rsidRDefault="00C400D6">
            <w:pPr>
              <w:jc w:val="center"/>
              <w:rPr>
                <w:rFonts w:ascii="Arial" w:hAnsi="Arial"/>
                <w:b/>
                <w:caps/>
              </w:rPr>
            </w:pPr>
            <w:r>
              <w:rPr>
                <w:rFonts w:ascii="Arial" w:hAnsi="Arial"/>
                <w:b/>
                <w:caps/>
              </w:rPr>
              <w:t xml:space="preserve">cip </w:t>
            </w:r>
            <w:r w:rsidR="00C9153C">
              <w:rPr>
                <w:rFonts w:ascii="Arial" w:hAnsi="Arial"/>
                <w:b/>
                <w:caps/>
              </w:rPr>
              <w:t>2506</w:t>
            </w:r>
            <w:r>
              <w:rPr>
                <w:rFonts w:ascii="Arial" w:hAnsi="Arial"/>
                <w:b/>
                <w:caps/>
              </w:rPr>
              <w:t xml:space="preserve"> </w:t>
            </w:r>
            <w:r w:rsidR="00C9153C">
              <w:rPr>
                <w:rFonts w:ascii="Arial" w:hAnsi="Arial"/>
                <w:b/>
                <w:caps/>
              </w:rPr>
              <w:t xml:space="preserve">HTP Service Water Facility </w:t>
            </w:r>
            <w:r w:rsidR="00E42179">
              <w:rPr>
                <w:rFonts w:ascii="Arial" w:hAnsi="Arial"/>
                <w:b/>
                <w:caps/>
              </w:rPr>
              <w:t xml:space="preserve">UPGRADE </w:t>
            </w:r>
            <w:r w:rsidR="00B51E6F">
              <w:rPr>
                <w:rFonts w:ascii="Arial" w:hAnsi="Arial"/>
                <w:b/>
                <w:caps/>
              </w:rPr>
              <w:t>Project</w:t>
            </w:r>
            <w:r>
              <w:rPr>
                <w:rFonts w:ascii="Arial" w:hAnsi="Arial"/>
                <w:b/>
                <w:caps/>
              </w:rPr>
              <w:t xml:space="preserve"> </w:t>
            </w:r>
          </w:p>
          <w:p w:rsidR="00C400D6" w:rsidRPr="007D64DF" w:rsidRDefault="0010659D">
            <w:pPr>
              <w:jc w:val="center"/>
              <w:rPr>
                <w:rFonts w:ascii="Arial" w:hAnsi="Arial"/>
                <w:b/>
                <w:caps/>
              </w:rPr>
            </w:pPr>
            <w:r>
              <w:rPr>
                <w:rFonts w:ascii="Arial" w:hAnsi="Arial"/>
                <w:b/>
                <w:caps/>
              </w:rPr>
              <w:t xml:space="preserve">FINAL </w:t>
            </w:r>
            <w:r w:rsidR="00D230FD">
              <w:rPr>
                <w:rFonts w:ascii="Arial" w:hAnsi="Arial"/>
                <w:b/>
                <w:caps/>
              </w:rPr>
              <w:t>Draft</w:t>
            </w:r>
            <w:r w:rsidR="00C400D6" w:rsidRPr="007D64DF">
              <w:rPr>
                <w:rFonts w:ascii="Arial" w:hAnsi="Arial"/>
                <w:b/>
                <w:caps/>
              </w:rPr>
              <w:t xml:space="preserve"> </w:t>
            </w:r>
            <w:r w:rsidR="007D64DF">
              <w:rPr>
                <w:rFonts w:ascii="Arial" w:hAnsi="Arial"/>
                <w:b/>
                <w:caps/>
              </w:rPr>
              <w:t xml:space="preserve">Pre-Design </w:t>
            </w:r>
            <w:r w:rsidR="00455B14">
              <w:rPr>
                <w:rFonts w:ascii="Arial" w:hAnsi="Arial"/>
                <w:b/>
                <w:caps/>
              </w:rPr>
              <w:t>Report</w:t>
            </w:r>
          </w:p>
          <w:p w:rsidR="00C400D6" w:rsidRDefault="007D64DF">
            <w:pPr>
              <w:jc w:val="center"/>
              <w:rPr>
                <w:rFonts w:ascii="Arial" w:hAnsi="Arial"/>
                <w:b/>
                <w:caps/>
              </w:rPr>
            </w:pPr>
            <w:r>
              <w:rPr>
                <w:rFonts w:ascii="Arial" w:hAnsi="Arial"/>
                <w:b/>
                <w:caps/>
              </w:rPr>
              <w:t xml:space="preserve">w.o. </w:t>
            </w:r>
            <w:r w:rsidR="00392029">
              <w:rPr>
                <w:rFonts w:ascii="Arial" w:hAnsi="Arial"/>
                <w:b/>
                <w:caps/>
              </w:rPr>
              <w:t>SZ</w:t>
            </w:r>
            <w:r w:rsidR="00C9153C">
              <w:rPr>
                <w:rFonts w:ascii="Arial" w:hAnsi="Arial"/>
                <w:b/>
                <w:caps/>
              </w:rPr>
              <w:t>H11313</w:t>
            </w:r>
          </w:p>
          <w:p w:rsidR="00C400D6" w:rsidRDefault="0010659D">
            <w:pPr>
              <w:jc w:val="center"/>
              <w:rPr>
                <w:rFonts w:ascii="Arial" w:hAnsi="Arial"/>
                <w:b/>
                <w:caps/>
              </w:rPr>
            </w:pPr>
            <w:r>
              <w:rPr>
                <w:rFonts w:ascii="Arial" w:eastAsia="Gulim" w:hAnsi="Arial"/>
                <w:b/>
                <w:caps/>
                <w:lang w:eastAsia="ko-KR"/>
              </w:rPr>
              <w:t>July</w:t>
            </w:r>
            <w:r w:rsidR="00150D6A">
              <w:rPr>
                <w:rFonts w:ascii="Arial" w:eastAsia="Gulim" w:hAnsi="Arial"/>
                <w:b/>
                <w:caps/>
                <w:lang w:eastAsia="ko-KR"/>
              </w:rPr>
              <w:t xml:space="preserve"> 2009</w:t>
            </w:r>
          </w:p>
          <w:p w:rsidR="00C400D6" w:rsidRDefault="00C400D6">
            <w:pPr>
              <w:jc w:val="center"/>
              <w:rPr>
                <w:b/>
                <w:caps/>
              </w:rPr>
            </w:pPr>
          </w:p>
        </w:tc>
      </w:tr>
    </w:tbl>
    <w:p w:rsidR="00C400D6" w:rsidRPr="00C400D6" w:rsidRDefault="00C400D6">
      <w:pPr>
        <w:jc w:val="center"/>
        <w:rPr>
          <w:sz w:val="20"/>
        </w:rPr>
      </w:pPr>
    </w:p>
    <w:p w:rsidR="00C400D6" w:rsidRPr="00C400D6" w:rsidRDefault="00C400D6">
      <w:pPr>
        <w:jc w:val="center"/>
        <w:rPr>
          <w:sz w:val="20"/>
        </w:rPr>
      </w:pPr>
    </w:p>
    <w:p w:rsidR="00C400D6" w:rsidRPr="00C400D6" w:rsidRDefault="00C400D6">
      <w:pPr>
        <w:jc w:val="center"/>
        <w:rPr>
          <w:sz w:val="20"/>
        </w:rPr>
      </w:pPr>
    </w:p>
    <w:p w:rsidR="00C400D6" w:rsidRDefault="00C400D6">
      <w:pPr>
        <w:jc w:val="center"/>
        <w:rPr>
          <w:sz w:val="20"/>
        </w:rPr>
      </w:pPr>
    </w:p>
    <w:p w:rsidR="00C400D6" w:rsidRPr="00C400D6" w:rsidRDefault="00C400D6">
      <w:pPr>
        <w:jc w:val="center"/>
        <w:rPr>
          <w:sz w:val="20"/>
        </w:rPr>
      </w:pPr>
    </w:p>
    <w:p w:rsidR="00C400D6" w:rsidRPr="00C400D6" w:rsidRDefault="00C400D6">
      <w:pPr>
        <w:jc w:val="center"/>
        <w:rPr>
          <w:sz w:val="20"/>
        </w:rPr>
      </w:pPr>
    </w:p>
    <w:p w:rsidR="00C400D6" w:rsidRPr="00C400D6" w:rsidRDefault="00C400D6">
      <w:pPr>
        <w:jc w:val="center"/>
        <w:rPr>
          <w:sz w:val="20"/>
        </w:rPr>
      </w:pPr>
    </w:p>
    <w:p w:rsidR="00C400D6" w:rsidRPr="00C400D6" w:rsidRDefault="00C400D6" w:rsidP="00C400D6">
      <w:pPr>
        <w:pStyle w:val="Heading2"/>
        <w:jc w:val="center"/>
        <w:rPr>
          <w:rFonts w:ascii="Arial" w:eastAsia="Gulim" w:hAnsi="Arial" w:hint="eastAsia"/>
          <w:smallCaps/>
          <w:sz w:val="20"/>
          <w:u w:val="single"/>
          <w:lang w:eastAsia="ko-KR"/>
        </w:rPr>
      </w:pPr>
      <w:r w:rsidRPr="00C400D6">
        <w:rPr>
          <w:rFonts w:ascii="Arial" w:hAnsi="Arial"/>
          <w:smallCaps/>
          <w:sz w:val="20"/>
          <w:u w:val="single"/>
        </w:rPr>
        <w:t xml:space="preserve">Project </w:t>
      </w:r>
      <w:r w:rsidRPr="00C400D6">
        <w:rPr>
          <w:rFonts w:ascii="Arial" w:eastAsia="Gulim" w:hAnsi="Arial" w:hint="eastAsia"/>
          <w:smallCaps/>
          <w:sz w:val="20"/>
          <w:u w:val="single"/>
          <w:lang w:eastAsia="ko-KR"/>
        </w:rPr>
        <w:t>Management</w:t>
      </w:r>
    </w:p>
    <w:p w:rsidR="000D2318" w:rsidRDefault="00B71CB0" w:rsidP="00C400D6">
      <w:pPr>
        <w:jc w:val="center"/>
        <w:rPr>
          <w:rFonts w:ascii="Arial" w:hAnsi="Arial"/>
          <w:smallCaps/>
          <w:sz w:val="20"/>
        </w:rPr>
      </w:pPr>
      <w:r>
        <w:rPr>
          <w:rFonts w:ascii="Arial" w:hAnsi="Arial"/>
          <w:smallCaps/>
          <w:sz w:val="20"/>
        </w:rPr>
        <w:t>Richard Mayer</w:t>
      </w:r>
      <w:r w:rsidR="000D2318">
        <w:rPr>
          <w:rFonts w:ascii="Arial" w:hAnsi="Arial"/>
          <w:smallCaps/>
          <w:sz w:val="20"/>
        </w:rPr>
        <w:t>, Project Manager</w:t>
      </w:r>
    </w:p>
    <w:p w:rsidR="00C400D6" w:rsidRPr="00C400D6" w:rsidRDefault="00B71CB0" w:rsidP="00C400D6">
      <w:pPr>
        <w:jc w:val="center"/>
        <w:rPr>
          <w:rFonts w:ascii="Arial" w:hAnsi="Arial"/>
          <w:smallCaps/>
          <w:sz w:val="20"/>
        </w:rPr>
      </w:pPr>
      <w:r>
        <w:rPr>
          <w:rFonts w:ascii="Arial" w:hAnsi="Arial"/>
          <w:smallCaps/>
          <w:sz w:val="20"/>
        </w:rPr>
        <w:t>Danielle Jeppson</w:t>
      </w:r>
      <w:r w:rsidR="00C400D6" w:rsidRPr="00C400D6">
        <w:rPr>
          <w:rFonts w:ascii="Arial" w:hAnsi="Arial"/>
          <w:smallCaps/>
          <w:sz w:val="20"/>
        </w:rPr>
        <w:t>, Project Engineer</w:t>
      </w:r>
    </w:p>
    <w:p w:rsidR="00C400D6" w:rsidRDefault="00C400D6" w:rsidP="00C400D6">
      <w:pPr>
        <w:jc w:val="center"/>
        <w:rPr>
          <w:rFonts w:ascii="Arial" w:eastAsia="Gulim" w:hAnsi="Arial"/>
          <w:smallCaps/>
          <w:sz w:val="20"/>
          <w:lang w:eastAsia="ko-KR"/>
        </w:rPr>
      </w:pPr>
    </w:p>
    <w:p w:rsidR="00E718F3" w:rsidRDefault="00E718F3" w:rsidP="00C400D6">
      <w:pPr>
        <w:jc w:val="center"/>
        <w:rPr>
          <w:rFonts w:ascii="Arial" w:eastAsia="Gulim" w:hAnsi="Arial"/>
          <w:smallCaps/>
          <w:sz w:val="20"/>
          <w:lang w:eastAsia="ko-KR"/>
        </w:rPr>
      </w:pPr>
    </w:p>
    <w:p w:rsidR="000D2318" w:rsidRDefault="000D2318" w:rsidP="00C400D6">
      <w:pPr>
        <w:jc w:val="center"/>
        <w:rPr>
          <w:rFonts w:ascii="Arial" w:eastAsia="Gulim" w:hAnsi="Arial"/>
          <w:smallCaps/>
          <w:sz w:val="20"/>
          <w:lang w:eastAsia="ko-KR"/>
        </w:rPr>
      </w:pPr>
    </w:p>
    <w:p w:rsidR="00E718F3" w:rsidRPr="00C400D6" w:rsidRDefault="00E718F3" w:rsidP="00C400D6">
      <w:pPr>
        <w:jc w:val="center"/>
        <w:rPr>
          <w:rFonts w:ascii="Arial" w:eastAsia="Gulim" w:hAnsi="Arial"/>
          <w:smallCaps/>
          <w:sz w:val="20"/>
          <w:lang w:eastAsia="ko-KR"/>
        </w:rPr>
      </w:pPr>
    </w:p>
    <w:p w:rsidR="00C400D6" w:rsidRDefault="00C400D6"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0E67D3" w:rsidRPr="00C400D6" w:rsidRDefault="000E67D3" w:rsidP="000E67D3">
      <w:pPr>
        <w:pStyle w:val="Heading2"/>
        <w:jc w:val="center"/>
        <w:rPr>
          <w:rFonts w:ascii="Arial" w:eastAsia="Gulim" w:hAnsi="Arial"/>
          <w:bCs/>
          <w:smallCaps/>
          <w:sz w:val="20"/>
          <w:u w:val="single"/>
          <w:lang w:eastAsia="ko-KR"/>
        </w:rPr>
      </w:pPr>
      <w:r w:rsidRPr="00C400D6">
        <w:rPr>
          <w:rFonts w:ascii="Arial" w:eastAsia="Gulim" w:hAnsi="Arial"/>
          <w:bCs/>
          <w:smallCaps/>
          <w:sz w:val="20"/>
          <w:u w:val="single"/>
          <w:lang w:eastAsia="ko-KR"/>
        </w:rPr>
        <w:t>Design Engineering</w:t>
      </w:r>
    </w:p>
    <w:p w:rsidR="000E67D3" w:rsidRDefault="000E67D3" w:rsidP="000E67D3">
      <w:pPr>
        <w:jc w:val="center"/>
        <w:rPr>
          <w:rFonts w:ascii="Arial" w:eastAsia="Gulim" w:hAnsi="Arial"/>
          <w:smallCaps/>
          <w:sz w:val="20"/>
          <w:lang w:eastAsia="ko-KR"/>
        </w:rPr>
      </w:pPr>
      <w:r>
        <w:rPr>
          <w:rFonts w:ascii="Arial" w:eastAsia="Gulim" w:hAnsi="Arial"/>
          <w:smallCaps/>
          <w:sz w:val="20"/>
          <w:lang w:eastAsia="ko-KR"/>
        </w:rPr>
        <w:t>William Hartnett</w:t>
      </w:r>
      <w:r w:rsidRPr="00C400D6">
        <w:rPr>
          <w:rFonts w:ascii="Arial" w:eastAsia="Gulim" w:hAnsi="Arial"/>
          <w:smallCaps/>
          <w:sz w:val="20"/>
          <w:lang w:eastAsia="ko-KR"/>
        </w:rPr>
        <w:t>, Process Engineer</w:t>
      </w:r>
    </w:p>
    <w:p w:rsidR="000E67D3" w:rsidRDefault="004649E2" w:rsidP="000E67D3">
      <w:pPr>
        <w:jc w:val="center"/>
        <w:rPr>
          <w:rFonts w:ascii="Arial" w:eastAsia="Gulim" w:hAnsi="Arial"/>
          <w:smallCaps/>
          <w:sz w:val="20"/>
          <w:lang w:eastAsia="ko-KR"/>
        </w:rPr>
      </w:pPr>
      <w:r>
        <w:rPr>
          <w:rFonts w:ascii="Arial" w:eastAsia="Gulim" w:hAnsi="Arial"/>
          <w:smallCaps/>
          <w:sz w:val="20"/>
          <w:lang w:eastAsia="ko-KR"/>
        </w:rPr>
        <w:t>Andy Gajjar</w:t>
      </w:r>
      <w:r w:rsidR="000E67D3">
        <w:rPr>
          <w:rFonts w:ascii="Arial" w:eastAsia="Gulim" w:hAnsi="Arial"/>
          <w:smallCaps/>
          <w:sz w:val="20"/>
          <w:lang w:eastAsia="ko-KR"/>
        </w:rPr>
        <w:t>, Mechanical Engineer</w:t>
      </w:r>
    </w:p>
    <w:p w:rsidR="000E67D3" w:rsidRPr="00C400D6" w:rsidRDefault="004649E2" w:rsidP="000E67D3">
      <w:pPr>
        <w:jc w:val="center"/>
        <w:rPr>
          <w:rFonts w:ascii="Arial" w:eastAsia="Gulim" w:hAnsi="Arial"/>
          <w:smallCaps/>
          <w:sz w:val="20"/>
          <w:lang w:eastAsia="ko-KR"/>
        </w:rPr>
      </w:pPr>
      <w:r>
        <w:rPr>
          <w:rFonts w:ascii="Arial" w:eastAsia="Gulim" w:hAnsi="Arial"/>
          <w:smallCaps/>
          <w:sz w:val="20"/>
          <w:lang w:eastAsia="ko-KR"/>
        </w:rPr>
        <w:t>Armond Badkerhanian</w:t>
      </w:r>
      <w:r w:rsidR="000E67D3">
        <w:rPr>
          <w:rFonts w:ascii="Arial" w:eastAsia="Gulim" w:hAnsi="Arial"/>
          <w:smallCaps/>
          <w:sz w:val="20"/>
          <w:lang w:eastAsia="ko-KR"/>
        </w:rPr>
        <w:t>, Instrumentation &amp; Cont</w:t>
      </w:r>
      <w:r w:rsidR="00C07F53">
        <w:rPr>
          <w:rFonts w:ascii="Arial" w:eastAsia="Gulim" w:hAnsi="Arial"/>
          <w:smallCaps/>
          <w:sz w:val="20"/>
          <w:lang w:eastAsia="ko-KR"/>
        </w:rPr>
        <w:t>r</w:t>
      </w:r>
      <w:r w:rsidR="000E67D3">
        <w:rPr>
          <w:rFonts w:ascii="Arial" w:eastAsia="Gulim" w:hAnsi="Arial"/>
          <w:smallCaps/>
          <w:sz w:val="20"/>
          <w:lang w:eastAsia="ko-KR"/>
        </w:rPr>
        <w:t>ol</w:t>
      </w:r>
      <w:r w:rsidR="00C07F53">
        <w:rPr>
          <w:rFonts w:ascii="Arial" w:eastAsia="Gulim" w:hAnsi="Arial"/>
          <w:smallCaps/>
          <w:sz w:val="20"/>
          <w:lang w:eastAsia="ko-KR"/>
        </w:rPr>
        <w:t>s</w:t>
      </w:r>
    </w:p>
    <w:p w:rsidR="000E67D3" w:rsidRDefault="004649E2" w:rsidP="000E67D3">
      <w:pPr>
        <w:jc w:val="center"/>
        <w:rPr>
          <w:rFonts w:ascii="Arial" w:eastAsia="Gulim" w:hAnsi="Arial"/>
          <w:smallCaps/>
          <w:sz w:val="20"/>
          <w:lang w:eastAsia="ko-KR"/>
        </w:rPr>
      </w:pPr>
      <w:r>
        <w:rPr>
          <w:rFonts w:ascii="Arial" w:eastAsia="Gulim" w:hAnsi="Arial"/>
          <w:smallCaps/>
          <w:sz w:val="20"/>
          <w:lang w:eastAsia="ko-KR"/>
        </w:rPr>
        <w:t>Peter Maguire</w:t>
      </w:r>
      <w:r w:rsidR="000E67D3" w:rsidRPr="00C400D6">
        <w:rPr>
          <w:rFonts w:ascii="Arial" w:eastAsia="Gulim" w:hAnsi="Arial"/>
          <w:smallCaps/>
          <w:sz w:val="20"/>
          <w:lang w:eastAsia="ko-KR"/>
        </w:rPr>
        <w:t>, Electrical Engineer</w:t>
      </w:r>
    </w:p>
    <w:p w:rsidR="002512C4" w:rsidRDefault="000F17A2" w:rsidP="000E67D3">
      <w:pPr>
        <w:jc w:val="center"/>
        <w:rPr>
          <w:rFonts w:ascii="Arial" w:eastAsia="Gulim" w:hAnsi="Arial"/>
          <w:smallCaps/>
          <w:sz w:val="20"/>
          <w:lang w:eastAsia="ko-KR"/>
        </w:rPr>
      </w:pPr>
      <w:r w:rsidRPr="000F17A2">
        <w:rPr>
          <w:rFonts w:ascii="Arial" w:eastAsia="Gulim" w:hAnsi="Arial"/>
          <w:smallCaps/>
          <w:sz w:val="20"/>
          <w:lang w:eastAsia="ko-KR"/>
        </w:rPr>
        <w:t>Henry Yun</w:t>
      </w:r>
      <w:r w:rsidR="002512C4" w:rsidRPr="000F17A2">
        <w:rPr>
          <w:rFonts w:ascii="Arial" w:eastAsia="Gulim" w:hAnsi="Arial"/>
          <w:smallCaps/>
          <w:sz w:val="20"/>
          <w:lang w:eastAsia="ko-KR"/>
        </w:rPr>
        <w:t>, Structural Engineer</w:t>
      </w:r>
    </w:p>
    <w:p w:rsidR="002F12DD" w:rsidRPr="00D3103D" w:rsidRDefault="002F12DD" w:rsidP="000E67D3">
      <w:pPr>
        <w:jc w:val="center"/>
        <w:rPr>
          <w:rFonts w:ascii="Arial" w:eastAsia="Gulim" w:hAnsi="Arial"/>
          <w:smallCaps/>
          <w:sz w:val="20"/>
          <w:lang w:eastAsia="ko-KR"/>
        </w:rPr>
      </w:pPr>
      <w:r>
        <w:rPr>
          <w:rFonts w:ascii="Arial" w:eastAsia="Gulim" w:hAnsi="Arial"/>
          <w:smallCaps/>
          <w:sz w:val="20"/>
          <w:lang w:eastAsia="ko-KR"/>
        </w:rPr>
        <w:t xml:space="preserve">Kolony </w:t>
      </w:r>
      <w:smartTag w:uri="urn:schemas-microsoft-com:office:smarttags" w:element="place">
        <w:smartTag w:uri="urn:schemas-microsoft-com:office:smarttags" w:element="City">
          <w:r>
            <w:rPr>
              <w:rFonts w:ascii="Arial" w:eastAsia="Gulim" w:hAnsi="Arial"/>
              <w:smallCaps/>
              <w:sz w:val="20"/>
              <w:lang w:eastAsia="ko-KR"/>
            </w:rPr>
            <w:t>Ponce</w:t>
          </w:r>
        </w:smartTag>
      </w:smartTag>
      <w:r>
        <w:rPr>
          <w:rFonts w:ascii="Arial" w:eastAsia="Gulim" w:hAnsi="Arial"/>
          <w:smallCaps/>
          <w:sz w:val="20"/>
          <w:lang w:eastAsia="ko-KR"/>
        </w:rPr>
        <w:t>, Structural Engineer</w:t>
      </w:r>
    </w:p>
    <w:p w:rsidR="000E67D3" w:rsidRDefault="000E67D3"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3B2E4A" w:rsidRDefault="003B2E4A" w:rsidP="00C400D6">
      <w:pPr>
        <w:jc w:val="center"/>
        <w:rPr>
          <w:rFonts w:ascii="Arial" w:eastAsia="Gulim" w:hAnsi="Arial"/>
          <w:smallCaps/>
          <w:sz w:val="20"/>
          <w:lang w:eastAsia="ko-KR"/>
        </w:rPr>
      </w:pPr>
    </w:p>
    <w:p w:rsidR="000E67D3" w:rsidRPr="00C400D6" w:rsidRDefault="000E67D3" w:rsidP="00C400D6">
      <w:pPr>
        <w:jc w:val="center"/>
        <w:rPr>
          <w:rFonts w:ascii="Arial" w:eastAsia="Gulim" w:hAnsi="Arial"/>
          <w:smallCaps/>
          <w:sz w:val="20"/>
          <w:lang w:eastAsia="ko-KR"/>
        </w:rPr>
      </w:pPr>
    </w:p>
    <w:p w:rsidR="00662009" w:rsidRPr="00C400D6" w:rsidRDefault="00662009" w:rsidP="00662009">
      <w:pPr>
        <w:pStyle w:val="Heading1"/>
        <w:jc w:val="center"/>
        <w:rPr>
          <w:rFonts w:eastAsia="Gulim" w:hint="eastAsia"/>
          <w:smallCaps/>
          <w:u w:val="single"/>
          <w:lang w:eastAsia="ko-KR"/>
        </w:rPr>
      </w:pPr>
      <w:r w:rsidRPr="00C400D6">
        <w:rPr>
          <w:smallCaps/>
          <w:u w:val="single"/>
        </w:rPr>
        <w:t xml:space="preserve">Program </w:t>
      </w:r>
      <w:r w:rsidRPr="00C400D6">
        <w:rPr>
          <w:rFonts w:eastAsia="Gulim" w:hint="eastAsia"/>
          <w:smallCaps/>
          <w:u w:val="single"/>
          <w:lang w:eastAsia="ko-KR"/>
        </w:rPr>
        <w:t>Management</w:t>
      </w:r>
    </w:p>
    <w:p w:rsidR="00662009" w:rsidRPr="00C400D6" w:rsidRDefault="00662009" w:rsidP="00662009">
      <w:pPr>
        <w:jc w:val="center"/>
        <w:rPr>
          <w:rFonts w:ascii="Arial" w:eastAsia="Gulim" w:hAnsi="Arial" w:hint="eastAsia"/>
          <w:smallCaps/>
          <w:sz w:val="20"/>
          <w:lang w:eastAsia="ko-KR"/>
        </w:rPr>
      </w:pPr>
      <w:r w:rsidRPr="00C400D6">
        <w:rPr>
          <w:rFonts w:ascii="Arial" w:hAnsi="Arial"/>
          <w:smallCaps/>
          <w:sz w:val="20"/>
        </w:rPr>
        <w:t>Kenneth R. Redd, Division Engineer</w:t>
      </w:r>
    </w:p>
    <w:p w:rsidR="00662009" w:rsidRPr="00C400D6" w:rsidRDefault="00662009" w:rsidP="00662009">
      <w:pPr>
        <w:jc w:val="center"/>
        <w:rPr>
          <w:rFonts w:ascii="Arial" w:eastAsia="Gulim" w:hAnsi="Arial" w:hint="eastAsia"/>
          <w:smallCaps/>
          <w:sz w:val="20"/>
          <w:lang w:eastAsia="ko-KR"/>
        </w:rPr>
      </w:pPr>
      <w:r w:rsidRPr="00C400D6">
        <w:rPr>
          <w:rFonts w:ascii="Arial" w:eastAsia="Gulim" w:hAnsi="Arial" w:hint="eastAsia"/>
          <w:smallCaps/>
          <w:sz w:val="20"/>
          <w:lang w:eastAsia="ko-KR"/>
        </w:rPr>
        <w:t>Michael Sarullo, Assistant Division Engineer</w:t>
      </w:r>
    </w:p>
    <w:p w:rsidR="00C400D6" w:rsidRPr="00C400D6" w:rsidRDefault="00662009" w:rsidP="00662009">
      <w:pPr>
        <w:jc w:val="center"/>
        <w:rPr>
          <w:rFonts w:ascii="Arial" w:eastAsia="Gulim" w:hAnsi="Arial"/>
          <w:smallCaps/>
          <w:sz w:val="20"/>
          <w:lang w:eastAsia="ko-KR"/>
        </w:rPr>
      </w:pPr>
      <w:r w:rsidRPr="00C400D6">
        <w:rPr>
          <w:rFonts w:ascii="Arial" w:eastAsia="Gulim" w:hAnsi="Arial" w:hint="eastAsia"/>
          <w:smallCaps/>
          <w:sz w:val="20"/>
          <w:lang w:eastAsia="ko-KR"/>
        </w:rPr>
        <w:t>Edick Ohanian, Assistant Division Engineer</w:t>
      </w:r>
    </w:p>
    <w:p w:rsidR="00C400D6" w:rsidRDefault="00C400D6"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0E67D3" w:rsidRDefault="000E67D3" w:rsidP="00C400D6">
      <w:pPr>
        <w:jc w:val="center"/>
        <w:rPr>
          <w:rFonts w:ascii="Arial" w:eastAsia="Gulim" w:hAnsi="Arial"/>
          <w:smallCaps/>
          <w:sz w:val="20"/>
          <w:lang w:eastAsia="ko-KR"/>
        </w:rPr>
      </w:pPr>
    </w:p>
    <w:p w:rsidR="00662009" w:rsidRDefault="00662009" w:rsidP="00C400D6">
      <w:pPr>
        <w:jc w:val="center"/>
        <w:rPr>
          <w:rFonts w:ascii="Arial" w:eastAsia="Gulim" w:hAnsi="Arial"/>
          <w:smallCaps/>
          <w:sz w:val="20"/>
          <w:lang w:eastAsia="ko-KR"/>
        </w:rPr>
      </w:pPr>
    </w:p>
    <w:p w:rsidR="00662009" w:rsidRDefault="00662009" w:rsidP="00C400D6">
      <w:pPr>
        <w:jc w:val="center"/>
        <w:rPr>
          <w:rFonts w:ascii="Arial" w:eastAsia="Gulim" w:hAnsi="Arial"/>
          <w:smallCaps/>
          <w:sz w:val="20"/>
          <w:lang w:eastAsia="ko-KR"/>
        </w:rPr>
      </w:pPr>
    </w:p>
    <w:p w:rsidR="00C400D6" w:rsidRPr="00C400D6" w:rsidRDefault="00C400D6" w:rsidP="00C400D6">
      <w:pPr>
        <w:jc w:val="center"/>
        <w:rPr>
          <w:rFonts w:ascii="Arial" w:hAnsi="Arial"/>
          <w:sz w:val="20"/>
        </w:rPr>
      </w:pPr>
      <w:r w:rsidRPr="00C400D6">
        <w:rPr>
          <w:rFonts w:ascii="Arial" w:hAnsi="Arial"/>
          <w:sz w:val="20"/>
        </w:rPr>
        <w:t>Prepared by</w:t>
      </w:r>
    </w:p>
    <w:p w:rsidR="00C400D6" w:rsidRPr="00C400D6" w:rsidRDefault="00C400D6" w:rsidP="00C400D6">
      <w:pPr>
        <w:jc w:val="center"/>
        <w:rPr>
          <w:rFonts w:ascii="Arial" w:hAnsi="Arial"/>
          <w:sz w:val="20"/>
        </w:rPr>
      </w:pPr>
    </w:p>
    <w:p w:rsidR="00C400D6" w:rsidRDefault="00C400D6" w:rsidP="00C400D6">
      <w:pPr>
        <w:pStyle w:val="Heading1"/>
        <w:jc w:val="center"/>
        <w:rPr>
          <w:sz w:val="24"/>
        </w:rPr>
      </w:pPr>
      <w:r>
        <w:rPr>
          <w:sz w:val="24"/>
        </w:rPr>
        <w:t>ENVIRONMENTAL ENGINEERING DIVISION</w:t>
      </w:r>
    </w:p>
    <w:p w:rsidR="00C400D6" w:rsidRDefault="00C400D6" w:rsidP="00C400D6">
      <w:pPr>
        <w:jc w:val="center"/>
        <w:rPr>
          <w:rFonts w:ascii="Arial" w:hAnsi="Arial"/>
          <w:b/>
        </w:rPr>
      </w:pPr>
      <w:r>
        <w:rPr>
          <w:rFonts w:ascii="Arial" w:hAnsi="Arial"/>
          <w:b/>
        </w:rPr>
        <w:t>BUREAU OF ENGINEERING</w:t>
      </w:r>
    </w:p>
    <w:p w:rsidR="00C400D6" w:rsidRDefault="00C400D6" w:rsidP="00C400D6">
      <w:pPr>
        <w:jc w:val="center"/>
        <w:rPr>
          <w:rFonts w:ascii="Arial" w:hAnsi="Arial"/>
          <w:b/>
        </w:rPr>
      </w:pPr>
      <w:r>
        <w:rPr>
          <w:rFonts w:ascii="Arial" w:hAnsi="Arial"/>
          <w:b/>
        </w:rPr>
        <w:t>DEPARTMENT OF PUBLIC WORKS</w:t>
      </w:r>
    </w:p>
    <w:p w:rsidR="00C400D6" w:rsidRDefault="00C400D6" w:rsidP="00C400D6">
      <w:pPr>
        <w:jc w:val="center"/>
        <w:rPr>
          <w:rFonts w:ascii="Arial" w:hAnsi="Arial"/>
          <w:b/>
        </w:rPr>
      </w:pPr>
      <w:r>
        <w:rPr>
          <w:rFonts w:ascii="Arial" w:hAnsi="Arial"/>
          <w:b/>
        </w:rPr>
        <w:t xml:space="preserve">CITY OF </w:t>
      </w:r>
      <w:smartTag w:uri="urn:schemas-microsoft-com:office:smarttags" w:element="place">
        <w:smartTag w:uri="urn:schemas-microsoft-com:office:smarttags" w:element="City">
          <w:smartTag w:uri="urn:schemas-microsoft-com:office:smarttags" w:element="PlaceType">
            <w:r>
              <w:rPr>
                <w:rFonts w:ascii="Arial" w:hAnsi="Arial"/>
                <w:b/>
              </w:rPr>
              <w:t>LOS</w:t>
            </w:r>
            <w:r>
              <w:rPr>
                <w:b/>
              </w:rPr>
              <w:t xml:space="preserve"> </w:t>
            </w:r>
            <w:r>
              <w:rPr>
                <w:rFonts w:ascii="Arial" w:hAnsi="Arial"/>
                <w:b/>
              </w:rPr>
              <w:t>ANGELES</w:t>
            </w:r>
          </w:smartTag>
        </w:smartTag>
      </w:smartTag>
    </w:p>
    <w:p w:rsidR="00C400D6" w:rsidRPr="000F7443" w:rsidRDefault="00C400D6" w:rsidP="007C5C0C">
      <w:pPr>
        <w:jc w:val="center"/>
        <w:rPr>
          <w:rFonts w:cs="Arial"/>
        </w:rPr>
      </w:pPr>
    </w:p>
    <w:p w:rsidR="00C400D6" w:rsidRDefault="00C400D6">
      <w:pPr>
        <w:jc w:val="both"/>
      </w:pPr>
    </w:p>
    <w:p w:rsidR="00C400D6" w:rsidRDefault="00C400D6" w:rsidP="00C400D6">
      <w:pPr>
        <w:tabs>
          <w:tab w:val="left" w:pos="-2160"/>
          <w:tab w:val="left" w:pos="-1890"/>
          <w:tab w:val="left" w:pos="2160"/>
        </w:tabs>
        <w:ind w:right="-90"/>
        <w:jc w:val="both"/>
        <w:rPr>
          <w:rFonts w:ascii="Arial Bold" w:hAnsi="Arial Bold"/>
          <w:b/>
          <w:caps/>
          <w:szCs w:val="24"/>
        </w:rPr>
        <w:sectPr w:rsidR="00C400D6" w:rsidSect="0014080C">
          <w:endnotePr>
            <w:numFmt w:val="decimal"/>
          </w:endnotePr>
          <w:pgSz w:w="12240" w:h="15840"/>
          <w:pgMar w:top="1170" w:right="1440" w:bottom="990" w:left="1440" w:header="720" w:footer="720" w:gutter="0"/>
          <w:cols w:space="720"/>
          <w:noEndnote/>
        </w:sectPr>
      </w:pPr>
    </w:p>
    <w:p w:rsidR="00C400D6" w:rsidRPr="00BF257A" w:rsidRDefault="00C400D6" w:rsidP="007C5C0C">
      <w:pPr>
        <w:pStyle w:val="Subtitle"/>
        <w:jc w:val="center"/>
        <w:rPr>
          <w:caps/>
          <w:sz w:val="28"/>
          <w:szCs w:val="28"/>
        </w:rPr>
      </w:pPr>
      <w:r w:rsidRPr="00BF257A">
        <w:rPr>
          <w:rFonts w:ascii="Arial" w:hAnsi="Arial"/>
          <w:caps/>
          <w:sz w:val="28"/>
          <w:szCs w:val="28"/>
        </w:rPr>
        <w:lastRenderedPageBreak/>
        <w:t>Table of Contents</w:t>
      </w:r>
    </w:p>
    <w:p w:rsidR="00C400D6" w:rsidRPr="00434D05" w:rsidRDefault="00C400D6" w:rsidP="007C5C0C">
      <w:pPr>
        <w:rPr>
          <w:rFonts w:ascii="Arial" w:hAnsi="Arial"/>
          <w:smallCaps/>
        </w:rPr>
      </w:pPr>
    </w:p>
    <w:p w:rsidR="00C400D6" w:rsidRDefault="00C400D6" w:rsidP="007C5C0C">
      <w:pPr>
        <w:tabs>
          <w:tab w:val="left" w:leader="dot" w:pos="720"/>
          <w:tab w:val="left" w:leader="dot" w:pos="9000"/>
        </w:tabs>
        <w:ind w:right="-450"/>
        <w:rPr>
          <w:rFonts w:ascii="Arial" w:hAnsi="Arial"/>
          <w:b/>
          <w:smallCaps/>
        </w:rPr>
      </w:pPr>
      <w:r w:rsidRPr="00BF257A">
        <w:rPr>
          <w:rFonts w:ascii="Arial" w:hAnsi="Arial"/>
          <w:b/>
          <w:caps/>
          <w:szCs w:val="24"/>
        </w:rPr>
        <w:t>Table of Contents</w:t>
      </w:r>
      <w:r>
        <w:rPr>
          <w:rFonts w:ascii="Arial" w:hAnsi="Arial"/>
          <w:b/>
          <w:smallCaps/>
        </w:rPr>
        <w:tab/>
        <w:t>i</w:t>
      </w:r>
    </w:p>
    <w:p w:rsidR="00C400D6" w:rsidRDefault="00D83C54" w:rsidP="007C5C0C">
      <w:pPr>
        <w:tabs>
          <w:tab w:val="left" w:leader="dot" w:pos="9000"/>
        </w:tabs>
        <w:ind w:right="-360"/>
        <w:rPr>
          <w:rFonts w:ascii="Arial" w:hAnsi="Arial"/>
          <w:b/>
          <w:smallCaps/>
        </w:rPr>
      </w:pPr>
      <w:r>
        <w:rPr>
          <w:rFonts w:ascii="Arial" w:hAnsi="Arial"/>
          <w:b/>
          <w:smallCaps/>
        </w:rPr>
        <w:t>TIWRP</w:t>
      </w:r>
      <w:r w:rsidR="00C400D6">
        <w:rPr>
          <w:rFonts w:ascii="Arial" w:hAnsi="Arial"/>
          <w:b/>
          <w:smallCaps/>
        </w:rPr>
        <w:t xml:space="preserve"> &amp; Project Manager Approval</w:t>
      </w:r>
      <w:r w:rsidR="00C400D6">
        <w:rPr>
          <w:rFonts w:ascii="Arial" w:hAnsi="Arial"/>
          <w:b/>
          <w:smallCaps/>
        </w:rPr>
        <w:tab/>
        <w:t>ii</w:t>
      </w:r>
    </w:p>
    <w:p w:rsidR="00C400D6" w:rsidRPr="00434D05" w:rsidRDefault="00C400D6" w:rsidP="007C5C0C">
      <w:pPr>
        <w:tabs>
          <w:tab w:val="left" w:leader="dot" w:pos="9000"/>
        </w:tabs>
        <w:ind w:right="-360"/>
        <w:rPr>
          <w:rFonts w:ascii="Arial" w:hAnsi="Arial"/>
          <w:smallCaps/>
        </w:rPr>
      </w:pPr>
    </w:p>
    <w:p w:rsidR="00C400D6" w:rsidRDefault="00C400D6" w:rsidP="007C5C0C">
      <w:pPr>
        <w:numPr>
          <w:ilvl w:val="0"/>
          <w:numId w:val="8"/>
        </w:numPr>
        <w:tabs>
          <w:tab w:val="left" w:leader="dot" w:pos="9000"/>
        </w:tabs>
        <w:ind w:right="-360"/>
        <w:rPr>
          <w:rFonts w:ascii="Arial" w:hAnsi="Arial"/>
          <w:b/>
          <w:smallCaps/>
        </w:rPr>
      </w:pPr>
      <w:r w:rsidRPr="007D652C">
        <w:rPr>
          <w:rFonts w:ascii="Arial" w:hAnsi="Arial"/>
          <w:b/>
          <w:caps/>
          <w:szCs w:val="24"/>
        </w:rPr>
        <w:t>Introduction</w:t>
      </w:r>
      <w:r>
        <w:rPr>
          <w:rFonts w:ascii="Arial" w:hAnsi="Arial"/>
          <w:b/>
          <w:smallCaps/>
        </w:rPr>
        <w:tab/>
        <w:t>1</w:t>
      </w:r>
    </w:p>
    <w:p w:rsidR="00C400D6" w:rsidRPr="004E6F5E" w:rsidRDefault="00C400D6" w:rsidP="007C5C0C">
      <w:pPr>
        <w:tabs>
          <w:tab w:val="num" w:pos="720"/>
          <w:tab w:val="left" w:leader="dot" w:pos="9000"/>
        </w:tabs>
        <w:rPr>
          <w:rFonts w:ascii="Arial" w:hAnsi="Arial"/>
          <w:smallCaps/>
        </w:rPr>
      </w:pPr>
    </w:p>
    <w:p w:rsidR="00C400D6" w:rsidRDefault="00C400D6" w:rsidP="007C5C0C">
      <w:pPr>
        <w:numPr>
          <w:ilvl w:val="0"/>
          <w:numId w:val="8"/>
        </w:numPr>
        <w:tabs>
          <w:tab w:val="num" w:pos="-2970"/>
          <w:tab w:val="left" w:leader="dot" w:pos="9000"/>
        </w:tabs>
        <w:rPr>
          <w:rFonts w:ascii="Arial" w:hAnsi="Arial"/>
          <w:b/>
          <w:smallCaps/>
        </w:rPr>
      </w:pPr>
      <w:r w:rsidRPr="007D652C">
        <w:rPr>
          <w:rFonts w:ascii="Arial" w:hAnsi="Arial"/>
          <w:b/>
          <w:caps/>
          <w:szCs w:val="24"/>
        </w:rPr>
        <w:t>Background</w:t>
      </w:r>
      <w:r>
        <w:rPr>
          <w:rFonts w:ascii="Arial" w:hAnsi="Arial"/>
          <w:b/>
          <w:smallCaps/>
        </w:rPr>
        <w:tab/>
        <w:t>1</w:t>
      </w:r>
    </w:p>
    <w:p w:rsidR="00C400D6" w:rsidRPr="004E6F5E" w:rsidRDefault="00C400D6" w:rsidP="007C5C0C">
      <w:pPr>
        <w:tabs>
          <w:tab w:val="num" w:pos="720"/>
          <w:tab w:val="left" w:leader="dot" w:pos="9000"/>
        </w:tabs>
        <w:rPr>
          <w:rFonts w:ascii="Arial" w:hAnsi="Arial"/>
          <w:smallCaps/>
        </w:rPr>
      </w:pPr>
    </w:p>
    <w:p w:rsidR="00A867EC" w:rsidRDefault="00D230FD" w:rsidP="00E14964">
      <w:pPr>
        <w:numPr>
          <w:ilvl w:val="0"/>
          <w:numId w:val="8"/>
        </w:numPr>
        <w:tabs>
          <w:tab w:val="num" w:pos="720"/>
          <w:tab w:val="left" w:leader="dot" w:pos="9000"/>
        </w:tabs>
        <w:rPr>
          <w:rFonts w:ascii="Arial" w:hAnsi="Arial"/>
          <w:b/>
          <w:smallCaps/>
        </w:rPr>
      </w:pPr>
      <w:r>
        <w:rPr>
          <w:rFonts w:ascii="Arial Bold" w:hAnsi="Arial Bold"/>
          <w:b/>
          <w:caps/>
          <w:szCs w:val="24"/>
        </w:rPr>
        <w:t>Project</w:t>
      </w:r>
      <w:r w:rsidR="00A867EC">
        <w:rPr>
          <w:rFonts w:ascii="Arial Bold" w:hAnsi="Arial Bold"/>
          <w:b/>
          <w:caps/>
          <w:szCs w:val="24"/>
        </w:rPr>
        <w:t xml:space="preserve"> Scope</w:t>
      </w:r>
      <w:r w:rsidR="00C400D6">
        <w:rPr>
          <w:rFonts w:ascii="Arial" w:hAnsi="Arial"/>
          <w:b/>
          <w:smallCaps/>
        </w:rPr>
        <w:tab/>
      </w:r>
      <w:r w:rsidR="00831AE6">
        <w:rPr>
          <w:rFonts w:ascii="Arial" w:hAnsi="Arial"/>
          <w:b/>
          <w:smallCaps/>
        </w:rPr>
        <w:t>2</w:t>
      </w:r>
    </w:p>
    <w:p w:rsidR="006F0F4F" w:rsidRDefault="006F0F4F" w:rsidP="006F0F4F">
      <w:pPr>
        <w:numPr>
          <w:ilvl w:val="1"/>
          <w:numId w:val="8"/>
        </w:numPr>
        <w:tabs>
          <w:tab w:val="clear" w:pos="1440"/>
          <w:tab w:val="num" w:pos="1260"/>
          <w:tab w:val="left" w:leader="dot" w:pos="9000"/>
        </w:tabs>
        <w:ind w:left="1260" w:hanging="540"/>
        <w:rPr>
          <w:rFonts w:ascii="Arial" w:hAnsi="Arial"/>
          <w:smallCaps/>
        </w:rPr>
      </w:pPr>
      <w:r>
        <w:rPr>
          <w:rFonts w:ascii="Arial" w:hAnsi="Arial"/>
          <w:smallCaps/>
        </w:rPr>
        <w:t>Design Criteria</w:t>
      </w:r>
      <w:r>
        <w:rPr>
          <w:rFonts w:ascii="Arial" w:hAnsi="Arial"/>
          <w:smallCaps/>
        </w:rPr>
        <w:tab/>
      </w:r>
      <w:r w:rsidR="00EE15D1">
        <w:rPr>
          <w:rFonts w:ascii="Arial" w:hAnsi="Arial"/>
          <w:smallCaps/>
        </w:rPr>
        <w:t>3</w:t>
      </w:r>
    </w:p>
    <w:p w:rsidR="00E968FB" w:rsidRDefault="00E968FB" w:rsidP="00E968FB">
      <w:pPr>
        <w:tabs>
          <w:tab w:val="num" w:pos="720"/>
          <w:tab w:val="left" w:leader="dot" w:pos="9000"/>
        </w:tabs>
        <w:rPr>
          <w:rFonts w:ascii="Arial" w:hAnsi="Arial"/>
          <w:b/>
          <w:smallCaps/>
        </w:rPr>
      </w:pPr>
    </w:p>
    <w:p w:rsidR="00E968FB" w:rsidRDefault="00E968FB" w:rsidP="00E14964">
      <w:pPr>
        <w:numPr>
          <w:ilvl w:val="0"/>
          <w:numId w:val="8"/>
        </w:numPr>
        <w:tabs>
          <w:tab w:val="num" w:pos="720"/>
          <w:tab w:val="left" w:leader="dot" w:pos="9000"/>
        </w:tabs>
        <w:rPr>
          <w:rFonts w:ascii="Arial" w:hAnsi="Arial"/>
          <w:b/>
          <w:smallCaps/>
        </w:rPr>
      </w:pPr>
      <w:r>
        <w:rPr>
          <w:rFonts w:ascii="Arial Bold" w:hAnsi="Arial Bold"/>
          <w:b/>
          <w:caps/>
          <w:szCs w:val="24"/>
        </w:rPr>
        <w:t>Preliminary Testing</w:t>
      </w:r>
      <w:r>
        <w:rPr>
          <w:rFonts w:ascii="Arial Bold" w:hAnsi="Arial Bold"/>
          <w:b/>
          <w:caps/>
          <w:szCs w:val="24"/>
        </w:rPr>
        <w:tab/>
      </w:r>
      <w:r w:rsidR="00FA6798">
        <w:rPr>
          <w:rFonts w:ascii="Arial Bold" w:hAnsi="Arial Bold"/>
          <w:b/>
          <w:caps/>
          <w:szCs w:val="24"/>
        </w:rPr>
        <w:t>4</w:t>
      </w:r>
    </w:p>
    <w:p w:rsidR="00C400D6" w:rsidRDefault="00C400D6" w:rsidP="007C5C0C">
      <w:pPr>
        <w:tabs>
          <w:tab w:val="num" w:pos="720"/>
          <w:tab w:val="left" w:leader="dot" w:pos="9000"/>
        </w:tabs>
        <w:rPr>
          <w:rFonts w:ascii="Arial" w:hAnsi="Arial"/>
          <w:b/>
          <w:smallCaps/>
        </w:rPr>
      </w:pPr>
    </w:p>
    <w:p w:rsidR="00C400D6" w:rsidRDefault="004173D1" w:rsidP="007C5C0C">
      <w:pPr>
        <w:numPr>
          <w:ilvl w:val="0"/>
          <w:numId w:val="8"/>
        </w:numPr>
        <w:tabs>
          <w:tab w:val="num" w:pos="720"/>
          <w:tab w:val="num" w:pos="1620"/>
          <w:tab w:val="left" w:leader="dot" w:pos="9000"/>
        </w:tabs>
        <w:rPr>
          <w:rFonts w:ascii="Arial" w:hAnsi="Arial"/>
          <w:b/>
          <w:smallCaps/>
        </w:rPr>
      </w:pPr>
      <w:r>
        <w:rPr>
          <w:rFonts w:ascii="Arial" w:hAnsi="Arial"/>
          <w:b/>
          <w:caps/>
          <w:szCs w:val="24"/>
        </w:rPr>
        <w:t>alternative Analysis</w:t>
      </w:r>
      <w:r w:rsidR="00C400D6">
        <w:rPr>
          <w:rFonts w:ascii="Arial" w:hAnsi="Arial"/>
          <w:b/>
          <w:smallCaps/>
        </w:rPr>
        <w:tab/>
      </w:r>
      <w:r w:rsidR="00EE15D1">
        <w:rPr>
          <w:rFonts w:ascii="Arial" w:hAnsi="Arial"/>
          <w:b/>
          <w:smallCaps/>
        </w:rPr>
        <w:t>6</w:t>
      </w:r>
    </w:p>
    <w:p w:rsidR="00001D90" w:rsidRDefault="00001D90" w:rsidP="00DD5B5C">
      <w:pPr>
        <w:numPr>
          <w:ilvl w:val="1"/>
          <w:numId w:val="8"/>
        </w:numPr>
        <w:tabs>
          <w:tab w:val="clear" w:pos="1440"/>
          <w:tab w:val="num" w:pos="1260"/>
          <w:tab w:val="left" w:leader="dot" w:pos="9000"/>
        </w:tabs>
        <w:ind w:left="1260" w:hanging="540"/>
        <w:rPr>
          <w:rFonts w:ascii="Arial" w:hAnsi="Arial"/>
          <w:smallCaps/>
        </w:rPr>
      </w:pPr>
      <w:r>
        <w:rPr>
          <w:rFonts w:ascii="Arial" w:hAnsi="Arial"/>
          <w:smallCaps/>
        </w:rPr>
        <w:t>Option 1 – Do Nothing</w:t>
      </w:r>
      <w:r w:rsidR="00485FC2">
        <w:rPr>
          <w:rFonts w:ascii="Arial" w:hAnsi="Arial"/>
          <w:smallCaps/>
        </w:rPr>
        <w:tab/>
      </w:r>
      <w:r w:rsidR="00EE15D1">
        <w:rPr>
          <w:rFonts w:ascii="Arial" w:hAnsi="Arial"/>
          <w:smallCaps/>
        </w:rPr>
        <w:t>6</w:t>
      </w:r>
    </w:p>
    <w:p w:rsidR="00AC7BA4" w:rsidRDefault="00807B38" w:rsidP="00DD5B5C">
      <w:pPr>
        <w:numPr>
          <w:ilvl w:val="1"/>
          <w:numId w:val="8"/>
        </w:numPr>
        <w:tabs>
          <w:tab w:val="clear" w:pos="1440"/>
          <w:tab w:val="num" w:pos="1260"/>
          <w:tab w:val="left" w:leader="dot" w:pos="9000"/>
        </w:tabs>
        <w:ind w:left="1260" w:hanging="540"/>
        <w:rPr>
          <w:rFonts w:ascii="Arial" w:hAnsi="Arial"/>
          <w:smallCaps/>
        </w:rPr>
      </w:pPr>
      <w:r>
        <w:rPr>
          <w:rFonts w:ascii="Arial" w:hAnsi="Arial"/>
          <w:smallCaps/>
        </w:rPr>
        <w:t xml:space="preserve">Option </w:t>
      </w:r>
      <w:r w:rsidR="00001D90">
        <w:rPr>
          <w:rFonts w:ascii="Arial" w:hAnsi="Arial"/>
          <w:smallCaps/>
        </w:rPr>
        <w:t>2</w:t>
      </w:r>
      <w:r>
        <w:rPr>
          <w:rFonts w:ascii="Arial" w:hAnsi="Arial"/>
          <w:smallCaps/>
        </w:rPr>
        <w:t xml:space="preserve"> – </w:t>
      </w:r>
      <w:r w:rsidR="003B605E">
        <w:rPr>
          <w:rFonts w:ascii="Arial" w:hAnsi="Arial"/>
          <w:smallCaps/>
        </w:rPr>
        <w:t>Utilize Existing DCT Cloth Filters for Installation</w:t>
      </w:r>
      <w:r w:rsidR="003B605E">
        <w:rPr>
          <w:rFonts w:ascii="Arial Bold" w:eastAsia="Gulim" w:hAnsi="Arial Bold" w:cs="Arial"/>
          <w:b/>
          <w:smallCaps/>
          <w:szCs w:val="24"/>
          <w:lang w:eastAsia="ko-KR"/>
        </w:rPr>
        <w:t xml:space="preserve"> </w:t>
      </w:r>
    </w:p>
    <w:p w:rsidR="00AC7BA4" w:rsidRDefault="00AC7BA4" w:rsidP="003B605E">
      <w:pPr>
        <w:tabs>
          <w:tab w:val="left" w:pos="2520"/>
          <w:tab w:val="left" w:leader="dot" w:pos="9000"/>
        </w:tabs>
        <w:ind w:left="2520" w:hanging="1800"/>
        <w:rPr>
          <w:rFonts w:ascii="Arial" w:hAnsi="Arial"/>
          <w:smallCaps/>
        </w:rPr>
      </w:pPr>
      <w:r>
        <w:rPr>
          <w:rFonts w:ascii="Arial" w:hAnsi="Arial"/>
          <w:smallCaps/>
        </w:rPr>
        <w:tab/>
      </w:r>
      <w:r w:rsidR="003B605E">
        <w:rPr>
          <w:rFonts w:ascii="Arial" w:hAnsi="Arial"/>
          <w:smallCaps/>
        </w:rPr>
        <w:t xml:space="preserve">in </w:t>
      </w:r>
      <w:r w:rsidR="008A0FE5">
        <w:rPr>
          <w:rFonts w:ascii="Arial" w:hAnsi="Arial"/>
          <w:smallCaps/>
        </w:rPr>
        <w:t>HTP</w:t>
      </w:r>
      <w:r w:rsidR="003B605E">
        <w:rPr>
          <w:rFonts w:ascii="Arial" w:hAnsi="Arial"/>
          <w:smallCaps/>
        </w:rPr>
        <w:t>SWF</w:t>
      </w:r>
      <w:r>
        <w:rPr>
          <w:rFonts w:ascii="Arial" w:hAnsi="Arial"/>
          <w:smallCaps/>
        </w:rPr>
        <w:tab/>
      </w:r>
      <w:r w:rsidR="00EE15D1">
        <w:rPr>
          <w:rFonts w:ascii="Arial" w:hAnsi="Arial"/>
          <w:smallCaps/>
        </w:rPr>
        <w:t>6</w:t>
      </w:r>
    </w:p>
    <w:p w:rsidR="00FD5576" w:rsidRDefault="00FD5576" w:rsidP="00DD5B5C">
      <w:pPr>
        <w:numPr>
          <w:ilvl w:val="2"/>
          <w:numId w:val="8"/>
        </w:numPr>
        <w:tabs>
          <w:tab w:val="left" w:leader="dot" w:pos="9000"/>
        </w:tabs>
        <w:rPr>
          <w:rFonts w:ascii="Arial" w:hAnsi="Arial"/>
          <w:smallCaps/>
        </w:rPr>
      </w:pPr>
      <w:r>
        <w:rPr>
          <w:rFonts w:ascii="Arial" w:hAnsi="Arial"/>
          <w:smallCaps/>
        </w:rPr>
        <w:t xml:space="preserve">Option 2.1 – </w:t>
      </w:r>
      <w:r w:rsidR="00AC7BA4">
        <w:rPr>
          <w:rFonts w:ascii="Arial" w:hAnsi="Arial"/>
          <w:smallCaps/>
        </w:rPr>
        <w:t xml:space="preserve">Install Filters in Bottom of Existing </w:t>
      </w:r>
    </w:p>
    <w:p w:rsidR="00AC7BA4" w:rsidRDefault="00FD5576" w:rsidP="0054070D">
      <w:pPr>
        <w:tabs>
          <w:tab w:val="left" w:pos="3600"/>
          <w:tab w:val="left" w:leader="dot" w:pos="9000"/>
        </w:tabs>
        <w:ind w:left="2520" w:hanging="1080"/>
        <w:rPr>
          <w:rFonts w:ascii="Arial" w:hAnsi="Arial"/>
          <w:smallCaps/>
        </w:rPr>
      </w:pPr>
      <w:r>
        <w:rPr>
          <w:rFonts w:ascii="Arial" w:hAnsi="Arial"/>
          <w:smallCaps/>
        </w:rPr>
        <w:tab/>
      </w:r>
      <w:r w:rsidR="00AC7BA4">
        <w:rPr>
          <w:rFonts w:ascii="Arial" w:hAnsi="Arial"/>
          <w:smallCaps/>
        </w:rPr>
        <w:t xml:space="preserve">SWF </w:t>
      </w:r>
      <w:r w:rsidR="00DD5B5C">
        <w:rPr>
          <w:rFonts w:ascii="Arial" w:hAnsi="Arial"/>
          <w:smallCaps/>
        </w:rPr>
        <w:t xml:space="preserve">Micro-Screen </w:t>
      </w:r>
      <w:r w:rsidR="005D3F67">
        <w:rPr>
          <w:rFonts w:ascii="Arial" w:hAnsi="Arial"/>
          <w:smallCaps/>
        </w:rPr>
        <w:t>Basins</w:t>
      </w:r>
      <w:r w:rsidR="00AC7BA4">
        <w:rPr>
          <w:rFonts w:ascii="Arial" w:hAnsi="Arial"/>
          <w:smallCaps/>
        </w:rPr>
        <w:tab/>
      </w:r>
      <w:r w:rsidR="00EE15D1">
        <w:rPr>
          <w:rFonts w:ascii="Arial" w:hAnsi="Arial"/>
          <w:smallCaps/>
        </w:rPr>
        <w:t>7</w:t>
      </w:r>
    </w:p>
    <w:p w:rsidR="00DD5B5C" w:rsidRDefault="00FD5576" w:rsidP="00DD5B5C">
      <w:pPr>
        <w:numPr>
          <w:ilvl w:val="2"/>
          <w:numId w:val="8"/>
        </w:numPr>
        <w:tabs>
          <w:tab w:val="left" w:pos="2160"/>
          <w:tab w:val="left" w:leader="dot" w:pos="9000"/>
        </w:tabs>
        <w:rPr>
          <w:rFonts w:ascii="Arial" w:hAnsi="Arial"/>
          <w:smallCaps/>
        </w:rPr>
      </w:pPr>
      <w:r>
        <w:rPr>
          <w:rFonts w:ascii="Arial" w:hAnsi="Arial"/>
          <w:smallCaps/>
        </w:rPr>
        <w:t xml:space="preserve">Option 2.2 – </w:t>
      </w:r>
      <w:r w:rsidR="00AC7BA4">
        <w:rPr>
          <w:rFonts w:ascii="Arial" w:hAnsi="Arial"/>
          <w:smallCaps/>
        </w:rPr>
        <w:t xml:space="preserve">Install Filters Above Existing SWF </w:t>
      </w:r>
    </w:p>
    <w:p w:rsidR="00AC7BA4" w:rsidRDefault="00DD5B5C" w:rsidP="0054070D">
      <w:pPr>
        <w:tabs>
          <w:tab w:val="left" w:pos="3600"/>
          <w:tab w:val="left" w:leader="dot" w:pos="9000"/>
        </w:tabs>
        <w:ind w:left="1440"/>
        <w:rPr>
          <w:rFonts w:ascii="Arial" w:hAnsi="Arial"/>
          <w:smallCaps/>
        </w:rPr>
      </w:pPr>
      <w:r>
        <w:rPr>
          <w:rFonts w:ascii="Arial" w:hAnsi="Arial"/>
          <w:smallCaps/>
        </w:rPr>
        <w:tab/>
        <w:t xml:space="preserve">Micro-Screen </w:t>
      </w:r>
      <w:r w:rsidR="005D3F67">
        <w:rPr>
          <w:rFonts w:ascii="Arial" w:hAnsi="Arial"/>
          <w:smallCaps/>
        </w:rPr>
        <w:t>Basins</w:t>
      </w:r>
      <w:r w:rsidR="00AC7BA4">
        <w:rPr>
          <w:rFonts w:ascii="Arial" w:hAnsi="Arial"/>
          <w:smallCaps/>
        </w:rPr>
        <w:tab/>
      </w:r>
      <w:r w:rsidR="009F5F1E">
        <w:rPr>
          <w:rFonts w:ascii="Arial" w:hAnsi="Arial"/>
          <w:smallCaps/>
        </w:rPr>
        <w:t>7</w:t>
      </w:r>
    </w:p>
    <w:p w:rsidR="00E1190B" w:rsidRDefault="001330A1" w:rsidP="00DD5B5C">
      <w:pPr>
        <w:numPr>
          <w:ilvl w:val="1"/>
          <w:numId w:val="8"/>
        </w:numPr>
        <w:tabs>
          <w:tab w:val="clear" w:pos="1440"/>
          <w:tab w:val="num" w:pos="1260"/>
          <w:tab w:val="left" w:leader="dot" w:pos="9000"/>
        </w:tabs>
        <w:ind w:left="1260" w:hanging="540"/>
        <w:rPr>
          <w:rFonts w:ascii="Arial" w:hAnsi="Arial"/>
          <w:smallCaps/>
        </w:rPr>
      </w:pPr>
      <w:r>
        <w:rPr>
          <w:rFonts w:ascii="Arial" w:hAnsi="Arial"/>
          <w:smallCaps/>
        </w:rPr>
        <w:t xml:space="preserve">Option </w:t>
      </w:r>
      <w:r w:rsidR="00C2408D">
        <w:rPr>
          <w:rFonts w:ascii="Arial" w:hAnsi="Arial"/>
          <w:smallCaps/>
        </w:rPr>
        <w:t>3</w:t>
      </w:r>
      <w:r>
        <w:rPr>
          <w:rFonts w:ascii="Arial" w:hAnsi="Arial"/>
          <w:smallCaps/>
        </w:rPr>
        <w:t xml:space="preserve"> – </w:t>
      </w:r>
      <w:r w:rsidR="001B1B7B">
        <w:rPr>
          <w:rFonts w:ascii="Arial" w:hAnsi="Arial"/>
          <w:smallCaps/>
        </w:rPr>
        <w:t xml:space="preserve">Procure and </w:t>
      </w:r>
      <w:r>
        <w:rPr>
          <w:rFonts w:ascii="Arial" w:hAnsi="Arial"/>
          <w:smallCaps/>
        </w:rPr>
        <w:t xml:space="preserve">Install </w:t>
      </w:r>
      <w:r w:rsidR="001B1B7B">
        <w:rPr>
          <w:rFonts w:ascii="Arial" w:hAnsi="Arial"/>
          <w:smallCaps/>
        </w:rPr>
        <w:t>Entirely New Filters</w:t>
      </w:r>
      <w:r>
        <w:rPr>
          <w:rFonts w:ascii="Arial" w:hAnsi="Arial"/>
          <w:smallCaps/>
        </w:rPr>
        <w:tab/>
      </w:r>
      <w:r w:rsidR="00FA6798">
        <w:rPr>
          <w:rFonts w:ascii="Arial" w:hAnsi="Arial"/>
          <w:smallCaps/>
        </w:rPr>
        <w:t>7</w:t>
      </w:r>
    </w:p>
    <w:p w:rsidR="00C400D6" w:rsidRDefault="00C400D6" w:rsidP="007C5C0C">
      <w:pPr>
        <w:tabs>
          <w:tab w:val="num" w:pos="720"/>
          <w:tab w:val="num" w:pos="1620"/>
          <w:tab w:val="left" w:leader="dot" w:pos="9000"/>
        </w:tabs>
        <w:rPr>
          <w:rFonts w:ascii="Arial" w:hAnsi="Arial"/>
          <w:b/>
          <w:smallCaps/>
        </w:rPr>
      </w:pPr>
    </w:p>
    <w:p w:rsidR="00C400D6" w:rsidRDefault="00C400D6" w:rsidP="007C5C0C">
      <w:pPr>
        <w:numPr>
          <w:ilvl w:val="0"/>
          <w:numId w:val="8"/>
        </w:numPr>
        <w:tabs>
          <w:tab w:val="num" w:pos="1620"/>
          <w:tab w:val="left" w:leader="dot" w:pos="9000"/>
        </w:tabs>
        <w:rPr>
          <w:rFonts w:ascii="Arial Bold" w:hAnsi="Arial Bold"/>
          <w:b/>
          <w:caps/>
          <w:szCs w:val="24"/>
        </w:rPr>
      </w:pPr>
      <w:r w:rsidRPr="00872A8C">
        <w:rPr>
          <w:rFonts w:ascii="Arial Bold" w:hAnsi="Arial Bold"/>
          <w:b/>
          <w:caps/>
          <w:szCs w:val="24"/>
        </w:rPr>
        <w:t>Recommend</w:t>
      </w:r>
      <w:r w:rsidR="00383250">
        <w:rPr>
          <w:rFonts w:ascii="Arial Bold" w:hAnsi="Arial Bold"/>
          <w:b/>
          <w:caps/>
          <w:szCs w:val="24"/>
        </w:rPr>
        <w:t>ed Project</w:t>
      </w:r>
      <w:r w:rsidR="00CE7285">
        <w:rPr>
          <w:rFonts w:ascii="Arial Bold" w:hAnsi="Arial Bold"/>
          <w:b/>
          <w:caps/>
          <w:szCs w:val="24"/>
        </w:rPr>
        <w:tab/>
      </w:r>
      <w:r w:rsidR="00FA6798">
        <w:rPr>
          <w:rFonts w:ascii="Arial Bold" w:hAnsi="Arial Bold"/>
          <w:b/>
          <w:caps/>
          <w:szCs w:val="24"/>
        </w:rPr>
        <w:t>7</w:t>
      </w:r>
    </w:p>
    <w:p w:rsidR="000D5AC9" w:rsidRDefault="000D5AC9" w:rsidP="000D5AC9">
      <w:pPr>
        <w:tabs>
          <w:tab w:val="num" w:pos="1620"/>
          <w:tab w:val="left" w:leader="dot" w:pos="9000"/>
        </w:tabs>
        <w:rPr>
          <w:rFonts w:ascii="Arial Bold" w:hAnsi="Arial Bold"/>
          <w:b/>
          <w:caps/>
          <w:szCs w:val="24"/>
        </w:rPr>
      </w:pPr>
    </w:p>
    <w:p w:rsidR="00E879AC" w:rsidRDefault="00E879AC" w:rsidP="007C5C0C">
      <w:pPr>
        <w:numPr>
          <w:ilvl w:val="0"/>
          <w:numId w:val="8"/>
        </w:numPr>
        <w:tabs>
          <w:tab w:val="num" w:pos="1620"/>
          <w:tab w:val="left" w:leader="dot" w:pos="9000"/>
        </w:tabs>
        <w:rPr>
          <w:rFonts w:ascii="Arial Bold" w:hAnsi="Arial Bold"/>
          <w:b/>
          <w:caps/>
          <w:szCs w:val="24"/>
        </w:rPr>
      </w:pPr>
      <w:r>
        <w:rPr>
          <w:rFonts w:ascii="Arial Bold" w:hAnsi="Arial Bold"/>
          <w:b/>
          <w:caps/>
          <w:szCs w:val="24"/>
        </w:rPr>
        <w:t>Schedule</w:t>
      </w:r>
      <w:r>
        <w:rPr>
          <w:rFonts w:ascii="Arial Bold" w:hAnsi="Arial Bold"/>
          <w:b/>
          <w:caps/>
          <w:szCs w:val="24"/>
        </w:rPr>
        <w:tab/>
      </w:r>
      <w:r w:rsidR="00EE15D1">
        <w:rPr>
          <w:rFonts w:ascii="Arial Bold" w:hAnsi="Arial Bold"/>
          <w:b/>
          <w:caps/>
          <w:szCs w:val="24"/>
        </w:rPr>
        <w:t>9</w:t>
      </w:r>
    </w:p>
    <w:p w:rsidR="00C400D6" w:rsidRDefault="00C400D6" w:rsidP="007C5C0C">
      <w:pPr>
        <w:tabs>
          <w:tab w:val="num" w:pos="1620"/>
          <w:tab w:val="left" w:leader="dot" w:pos="9000"/>
        </w:tabs>
        <w:rPr>
          <w:rFonts w:ascii="Arial Bold" w:hAnsi="Arial Bold"/>
          <w:b/>
          <w:caps/>
          <w:szCs w:val="24"/>
        </w:rPr>
      </w:pPr>
    </w:p>
    <w:p w:rsidR="00C400D6" w:rsidRDefault="00C400D6" w:rsidP="00411EC3">
      <w:pPr>
        <w:numPr>
          <w:ilvl w:val="0"/>
          <w:numId w:val="8"/>
        </w:numPr>
        <w:tabs>
          <w:tab w:val="num" w:pos="1620"/>
          <w:tab w:val="left" w:leader="dot" w:pos="9000"/>
        </w:tabs>
        <w:rPr>
          <w:rFonts w:ascii="Arial Bold" w:hAnsi="Arial Bold"/>
          <w:b/>
          <w:caps/>
          <w:szCs w:val="24"/>
        </w:rPr>
      </w:pPr>
      <w:r>
        <w:rPr>
          <w:rFonts w:ascii="Arial Bold" w:hAnsi="Arial Bold"/>
          <w:b/>
          <w:caps/>
          <w:szCs w:val="24"/>
        </w:rPr>
        <w:t>Construction Budget</w:t>
      </w:r>
      <w:r>
        <w:rPr>
          <w:rFonts w:ascii="Arial Bold" w:hAnsi="Arial Bold"/>
          <w:b/>
          <w:caps/>
          <w:szCs w:val="24"/>
        </w:rPr>
        <w:tab/>
      </w:r>
      <w:r w:rsidR="009A1362">
        <w:rPr>
          <w:rFonts w:ascii="Arial Bold" w:hAnsi="Arial Bold"/>
          <w:b/>
          <w:caps/>
          <w:szCs w:val="24"/>
        </w:rPr>
        <w:t>10</w:t>
      </w:r>
    </w:p>
    <w:p w:rsidR="00E879AC" w:rsidRDefault="00E879AC" w:rsidP="00E879AC">
      <w:pPr>
        <w:tabs>
          <w:tab w:val="num" w:pos="1620"/>
          <w:tab w:val="left" w:leader="dot" w:pos="9000"/>
        </w:tabs>
        <w:rPr>
          <w:rFonts w:ascii="Arial Bold" w:hAnsi="Arial Bold" w:hint="eastAsia"/>
          <w:b/>
          <w:caps/>
          <w:szCs w:val="24"/>
        </w:rPr>
      </w:pPr>
    </w:p>
    <w:p w:rsidR="00E879AC" w:rsidRDefault="00E879AC" w:rsidP="00E879AC">
      <w:pPr>
        <w:numPr>
          <w:ilvl w:val="0"/>
          <w:numId w:val="8"/>
        </w:numPr>
        <w:tabs>
          <w:tab w:val="num" w:pos="1620"/>
          <w:tab w:val="left" w:leader="dot" w:pos="9000"/>
        </w:tabs>
        <w:rPr>
          <w:rFonts w:ascii="Arial Bold" w:hAnsi="Arial Bold"/>
          <w:b/>
          <w:caps/>
          <w:szCs w:val="24"/>
        </w:rPr>
      </w:pPr>
      <w:r>
        <w:rPr>
          <w:rFonts w:ascii="Arial Bold" w:hAnsi="Arial Bold"/>
          <w:b/>
          <w:caps/>
          <w:szCs w:val="24"/>
        </w:rPr>
        <w:t>QA/QC Program</w:t>
      </w:r>
      <w:r>
        <w:rPr>
          <w:rFonts w:ascii="Arial Bold" w:hAnsi="Arial Bold"/>
          <w:b/>
          <w:caps/>
          <w:szCs w:val="24"/>
        </w:rPr>
        <w:tab/>
      </w:r>
      <w:r w:rsidR="009A1362">
        <w:rPr>
          <w:rFonts w:ascii="Arial Bold" w:hAnsi="Arial Bold"/>
          <w:b/>
          <w:caps/>
          <w:szCs w:val="24"/>
        </w:rPr>
        <w:t>10</w:t>
      </w:r>
    </w:p>
    <w:p w:rsidR="00E879AC" w:rsidRDefault="00E879AC" w:rsidP="00E879AC">
      <w:pPr>
        <w:tabs>
          <w:tab w:val="num" w:pos="1620"/>
          <w:tab w:val="left" w:leader="dot" w:pos="9000"/>
        </w:tabs>
        <w:rPr>
          <w:rFonts w:ascii="Arial Bold" w:hAnsi="Arial Bold" w:hint="eastAsia"/>
          <w:b/>
          <w:caps/>
          <w:szCs w:val="24"/>
        </w:rPr>
      </w:pPr>
    </w:p>
    <w:p w:rsidR="00E879AC" w:rsidRDefault="00E879AC" w:rsidP="00E879AC">
      <w:pPr>
        <w:numPr>
          <w:ilvl w:val="0"/>
          <w:numId w:val="8"/>
        </w:numPr>
        <w:tabs>
          <w:tab w:val="num" w:pos="1620"/>
          <w:tab w:val="left" w:leader="dot" w:pos="9000"/>
        </w:tabs>
        <w:rPr>
          <w:rFonts w:ascii="Arial Bold" w:hAnsi="Arial Bold"/>
          <w:b/>
          <w:caps/>
          <w:szCs w:val="24"/>
        </w:rPr>
      </w:pPr>
      <w:r>
        <w:rPr>
          <w:rFonts w:ascii="Arial Bold" w:hAnsi="Arial Bold"/>
          <w:b/>
          <w:caps/>
          <w:szCs w:val="24"/>
        </w:rPr>
        <w:t>Staffing Recommendation</w:t>
      </w:r>
      <w:r>
        <w:rPr>
          <w:rFonts w:ascii="Arial Bold" w:hAnsi="Arial Bold"/>
          <w:b/>
          <w:caps/>
          <w:szCs w:val="24"/>
        </w:rPr>
        <w:tab/>
      </w:r>
      <w:r w:rsidR="009A1362">
        <w:rPr>
          <w:rFonts w:ascii="Arial Bold" w:hAnsi="Arial Bold"/>
          <w:b/>
          <w:caps/>
          <w:szCs w:val="24"/>
        </w:rPr>
        <w:t>10</w:t>
      </w:r>
    </w:p>
    <w:p w:rsidR="00E630B1" w:rsidRDefault="00E630B1" w:rsidP="00E630B1">
      <w:pPr>
        <w:tabs>
          <w:tab w:val="num" w:pos="1620"/>
          <w:tab w:val="left" w:leader="dot" w:pos="9000"/>
        </w:tabs>
        <w:rPr>
          <w:rFonts w:ascii="Arial Bold" w:hAnsi="Arial Bold" w:hint="eastAsia"/>
          <w:b/>
          <w:caps/>
          <w:szCs w:val="24"/>
        </w:rPr>
      </w:pPr>
    </w:p>
    <w:p w:rsidR="00E630B1" w:rsidRDefault="00E630B1" w:rsidP="00E879AC">
      <w:pPr>
        <w:numPr>
          <w:ilvl w:val="0"/>
          <w:numId w:val="8"/>
        </w:numPr>
        <w:tabs>
          <w:tab w:val="num" w:pos="1620"/>
          <w:tab w:val="left" w:leader="dot" w:pos="9000"/>
        </w:tabs>
        <w:rPr>
          <w:rFonts w:ascii="Arial Bold" w:hAnsi="Arial Bold"/>
          <w:b/>
          <w:caps/>
          <w:szCs w:val="24"/>
        </w:rPr>
      </w:pPr>
      <w:r>
        <w:rPr>
          <w:rFonts w:ascii="Arial Bold" w:hAnsi="Arial Bold"/>
          <w:b/>
          <w:caps/>
          <w:szCs w:val="24"/>
        </w:rPr>
        <w:t>Design Development</w:t>
      </w:r>
      <w:r>
        <w:rPr>
          <w:rFonts w:ascii="Arial Bold" w:hAnsi="Arial Bold"/>
          <w:b/>
          <w:caps/>
          <w:szCs w:val="24"/>
        </w:rPr>
        <w:tab/>
      </w:r>
      <w:r w:rsidR="00EE15D1">
        <w:rPr>
          <w:rFonts w:ascii="Arial Bold" w:hAnsi="Arial Bold"/>
          <w:b/>
          <w:caps/>
          <w:szCs w:val="24"/>
        </w:rPr>
        <w:t>10</w:t>
      </w:r>
    </w:p>
    <w:p w:rsidR="00D5165C" w:rsidRDefault="00D5165C" w:rsidP="00D5165C">
      <w:pPr>
        <w:tabs>
          <w:tab w:val="num" w:pos="1620"/>
          <w:tab w:val="left" w:leader="dot" w:pos="9000"/>
        </w:tabs>
        <w:rPr>
          <w:rFonts w:ascii="Arial Bold" w:hAnsi="Arial Bold" w:hint="eastAsia"/>
          <w:b/>
          <w:caps/>
          <w:szCs w:val="24"/>
        </w:rPr>
      </w:pPr>
    </w:p>
    <w:p w:rsidR="00D5165C" w:rsidRDefault="00D5165C" w:rsidP="00D5165C">
      <w:pPr>
        <w:tabs>
          <w:tab w:val="num" w:pos="1620"/>
          <w:tab w:val="left" w:leader="dot" w:pos="9000"/>
        </w:tabs>
        <w:rPr>
          <w:rFonts w:ascii="Arial Bold" w:hAnsi="Arial Bold"/>
          <w:b/>
          <w:caps/>
          <w:szCs w:val="24"/>
        </w:rPr>
      </w:pPr>
      <w:r>
        <w:rPr>
          <w:rFonts w:ascii="Arial Bold" w:hAnsi="Arial Bold"/>
          <w:b/>
          <w:caps/>
          <w:szCs w:val="24"/>
        </w:rPr>
        <w:t>Appendix A</w:t>
      </w:r>
      <w:r w:rsidR="001C2DF8">
        <w:rPr>
          <w:rFonts w:ascii="Arial Bold" w:hAnsi="Arial Bold"/>
          <w:b/>
          <w:caps/>
          <w:szCs w:val="24"/>
        </w:rPr>
        <w:t xml:space="preserve"> </w:t>
      </w:r>
      <w:r w:rsidR="001C2DF8" w:rsidRPr="00030EF2">
        <w:rPr>
          <w:rFonts w:ascii="Arial" w:hAnsi="Arial" w:cs="Arial"/>
          <w:caps/>
          <w:szCs w:val="24"/>
        </w:rPr>
        <w:t>(service water facility design criteria)</w:t>
      </w:r>
    </w:p>
    <w:p w:rsidR="00D5165C" w:rsidRDefault="00D5165C" w:rsidP="00D5165C">
      <w:pPr>
        <w:tabs>
          <w:tab w:val="num" w:pos="1620"/>
          <w:tab w:val="left" w:leader="dot" w:pos="9000"/>
        </w:tabs>
        <w:rPr>
          <w:rFonts w:ascii="Arial Bold" w:hAnsi="Arial Bold"/>
          <w:b/>
          <w:caps/>
          <w:szCs w:val="24"/>
        </w:rPr>
      </w:pPr>
    </w:p>
    <w:p w:rsidR="00D5165C" w:rsidRDefault="00D5165C" w:rsidP="00D5165C">
      <w:pPr>
        <w:tabs>
          <w:tab w:val="num" w:pos="1620"/>
          <w:tab w:val="left" w:leader="dot" w:pos="9000"/>
        </w:tabs>
        <w:rPr>
          <w:rFonts w:ascii="Arial Bold" w:hAnsi="Arial Bold"/>
          <w:b/>
          <w:caps/>
          <w:szCs w:val="24"/>
        </w:rPr>
      </w:pPr>
      <w:r>
        <w:rPr>
          <w:rFonts w:ascii="Arial Bold" w:hAnsi="Arial Bold"/>
          <w:b/>
          <w:caps/>
          <w:szCs w:val="24"/>
        </w:rPr>
        <w:t>Appendix B</w:t>
      </w:r>
      <w:r w:rsidR="001C2DF8">
        <w:rPr>
          <w:rFonts w:ascii="Arial Bold" w:hAnsi="Arial Bold"/>
          <w:b/>
          <w:caps/>
          <w:szCs w:val="24"/>
        </w:rPr>
        <w:t xml:space="preserve"> </w:t>
      </w:r>
      <w:r w:rsidR="001C2DF8" w:rsidRPr="00030EF2">
        <w:rPr>
          <w:rFonts w:ascii="Arial" w:hAnsi="Arial" w:cs="Arial"/>
          <w:caps/>
          <w:szCs w:val="24"/>
        </w:rPr>
        <w:t>(Aqua-AeRobic Systems Preliminary bench study)</w:t>
      </w:r>
    </w:p>
    <w:p w:rsidR="00E879AC" w:rsidRDefault="00E879AC" w:rsidP="00E879AC">
      <w:pPr>
        <w:tabs>
          <w:tab w:val="num" w:pos="1620"/>
          <w:tab w:val="left" w:leader="dot" w:pos="9000"/>
        </w:tabs>
        <w:rPr>
          <w:rFonts w:ascii="Arial Bold" w:hAnsi="Arial Bold"/>
          <w:b/>
          <w:caps/>
          <w:szCs w:val="24"/>
        </w:rPr>
      </w:pPr>
    </w:p>
    <w:p w:rsidR="00033701" w:rsidRPr="001C2DF8" w:rsidRDefault="00FF5342">
      <w:pPr>
        <w:pStyle w:val="BodyText"/>
        <w:jc w:val="both"/>
        <w:rPr>
          <w:rFonts w:ascii="Arial Bold" w:hAnsi="Arial Bold"/>
          <w:b/>
          <w:caps/>
          <w:color w:val="auto"/>
          <w:szCs w:val="24"/>
        </w:rPr>
      </w:pPr>
      <w:r w:rsidRPr="001C2DF8">
        <w:rPr>
          <w:rFonts w:ascii="Arial Bold" w:hAnsi="Arial Bold"/>
          <w:b/>
          <w:caps/>
          <w:color w:val="auto"/>
          <w:szCs w:val="24"/>
        </w:rPr>
        <w:t>appendix</w:t>
      </w:r>
      <w:r w:rsidR="00033701" w:rsidRPr="001C2DF8">
        <w:rPr>
          <w:rFonts w:ascii="Arial Bold" w:hAnsi="Arial Bold"/>
          <w:b/>
          <w:caps/>
          <w:color w:val="auto"/>
          <w:szCs w:val="24"/>
        </w:rPr>
        <w:t xml:space="preserve"> </w:t>
      </w:r>
      <w:r w:rsidRPr="001C2DF8">
        <w:rPr>
          <w:rFonts w:ascii="Arial Bold" w:hAnsi="Arial Bold"/>
          <w:b/>
          <w:caps/>
          <w:color w:val="auto"/>
          <w:szCs w:val="24"/>
        </w:rPr>
        <w:t>c</w:t>
      </w:r>
      <w:r w:rsidR="001C2DF8" w:rsidRPr="001C2DF8">
        <w:rPr>
          <w:rFonts w:ascii="Arial Bold" w:hAnsi="Arial Bold"/>
          <w:b/>
          <w:caps/>
          <w:color w:val="auto"/>
          <w:szCs w:val="24"/>
        </w:rPr>
        <w:t xml:space="preserve"> </w:t>
      </w:r>
      <w:r w:rsidR="001C2DF8" w:rsidRPr="00030EF2">
        <w:rPr>
          <w:rFonts w:cs="Arial"/>
          <w:caps/>
          <w:color w:val="auto"/>
          <w:szCs w:val="24"/>
        </w:rPr>
        <w:t>(DCT Pilot Study on Aquadisk Filter</w:t>
      </w:r>
      <w:r w:rsidR="00030EF2">
        <w:rPr>
          <w:rFonts w:cs="Arial"/>
          <w:caps/>
          <w:color w:val="auto"/>
          <w:szCs w:val="24"/>
        </w:rPr>
        <w:t xml:space="preserve"> – Graphed results</w:t>
      </w:r>
      <w:r w:rsidR="001C2DF8" w:rsidRPr="00030EF2">
        <w:rPr>
          <w:rFonts w:cs="Arial"/>
          <w:caps/>
          <w:color w:val="auto"/>
          <w:szCs w:val="24"/>
        </w:rPr>
        <w:t>)</w:t>
      </w:r>
    </w:p>
    <w:p w:rsidR="00033701" w:rsidRDefault="00033701">
      <w:pPr>
        <w:pStyle w:val="BodyText"/>
        <w:jc w:val="both"/>
        <w:rPr>
          <w:rFonts w:ascii="Arial Bold" w:hAnsi="Arial Bold"/>
          <w:b/>
          <w:caps/>
          <w:color w:val="auto"/>
          <w:szCs w:val="24"/>
        </w:rPr>
      </w:pPr>
    </w:p>
    <w:p w:rsidR="00033701" w:rsidRDefault="00033701" w:rsidP="001C2DF8">
      <w:pPr>
        <w:pStyle w:val="BodyText"/>
        <w:tabs>
          <w:tab w:val="left" w:pos="2055"/>
        </w:tabs>
        <w:jc w:val="both"/>
        <w:rPr>
          <w:rFonts w:cs="Arial"/>
          <w:caps/>
          <w:color w:val="auto"/>
          <w:szCs w:val="24"/>
        </w:rPr>
      </w:pPr>
      <w:r w:rsidRPr="001C2DF8">
        <w:rPr>
          <w:rFonts w:ascii="Arial Bold" w:hAnsi="Arial Bold"/>
          <w:b/>
          <w:caps/>
          <w:color w:val="auto"/>
          <w:szCs w:val="24"/>
        </w:rPr>
        <w:t>Appendix d</w:t>
      </w:r>
      <w:r w:rsidR="001C2DF8" w:rsidRPr="001C2DF8">
        <w:rPr>
          <w:rFonts w:ascii="Arial Bold" w:hAnsi="Arial Bold"/>
          <w:b/>
          <w:caps/>
          <w:color w:val="auto"/>
          <w:szCs w:val="24"/>
        </w:rPr>
        <w:t xml:space="preserve"> </w:t>
      </w:r>
      <w:r w:rsidR="001C2DF8" w:rsidRPr="00030EF2">
        <w:rPr>
          <w:rFonts w:cs="Arial"/>
          <w:caps/>
          <w:color w:val="auto"/>
          <w:szCs w:val="24"/>
        </w:rPr>
        <w:t>(</w:t>
      </w:r>
      <w:r w:rsidR="006E5EE4">
        <w:rPr>
          <w:rFonts w:cs="Arial"/>
          <w:caps/>
          <w:color w:val="auto"/>
          <w:szCs w:val="24"/>
        </w:rPr>
        <w:t xml:space="preserve">System Flow Sheet &amp; </w:t>
      </w:r>
      <w:r w:rsidR="001C2DF8" w:rsidRPr="00030EF2">
        <w:rPr>
          <w:rFonts w:cs="Arial"/>
          <w:caps/>
          <w:color w:val="auto"/>
          <w:szCs w:val="24"/>
        </w:rPr>
        <w:t>Dwgs of filter</w:t>
      </w:r>
      <w:r w:rsidR="006E5EE4">
        <w:rPr>
          <w:rFonts w:cs="Arial"/>
          <w:caps/>
          <w:color w:val="auto"/>
          <w:szCs w:val="24"/>
        </w:rPr>
        <w:t>s</w:t>
      </w:r>
      <w:r w:rsidR="001C2DF8" w:rsidRPr="00030EF2">
        <w:rPr>
          <w:rFonts w:cs="Arial"/>
          <w:caps/>
          <w:color w:val="auto"/>
          <w:szCs w:val="24"/>
        </w:rPr>
        <w:t xml:space="preserve"> in existing Basins)</w:t>
      </w:r>
    </w:p>
    <w:p w:rsidR="00BE79A7" w:rsidRDefault="00BE79A7" w:rsidP="001C2DF8">
      <w:pPr>
        <w:pStyle w:val="BodyText"/>
        <w:tabs>
          <w:tab w:val="left" w:pos="2055"/>
        </w:tabs>
        <w:jc w:val="both"/>
        <w:rPr>
          <w:rFonts w:cs="Arial"/>
          <w:caps/>
          <w:color w:val="auto"/>
          <w:szCs w:val="24"/>
        </w:rPr>
      </w:pPr>
    </w:p>
    <w:p w:rsidR="00BE79A7" w:rsidRDefault="00BE79A7" w:rsidP="001C2DF8">
      <w:pPr>
        <w:pStyle w:val="BodyText"/>
        <w:tabs>
          <w:tab w:val="left" w:pos="2055"/>
        </w:tabs>
        <w:jc w:val="both"/>
        <w:rPr>
          <w:rFonts w:cs="Arial"/>
          <w:caps/>
          <w:color w:val="auto"/>
          <w:szCs w:val="24"/>
        </w:rPr>
      </w:pPr>
      <w:r>
        <w:rPr>
          <w:rFonts w:cs="Arial"/>
          <w:b/>
          <w:caps/>
          <w:color w:val="auto"/>
          <w:szCs w:val="24"/>
        </w:rPr>
        <w:t>Appendix E</w:t>
      </w:r>
      <w:r>
        <w:rPr>
          <w:rFonts w:cs="Arial"/>
          <w:caps/>
          <w:color w:val="auto"/>
          <w:szCs w:val="24"/>
        </w:rPr>
        <w:t xml:space="preserve"> (</w:t>
      </w:r>
      <w:r w:rsidR="000A2CA1">
        <w:rPr>
          <w:rFonts w:cs="Arial"/>
          <w:caps/>
          <w:color w:val="auto"/>
          <w:szCs w:val="24"/>
        </w:rPr>
        <w:t>HTP SWF Hydraulic Profile &amp; Hyraulic Analysis Calcs)</w:t>
      </w:r>
    </w:p>
    <w:p w:rsidR="000A2CA1" w:rsidRPr="00BE79A7" w:rsidRDefault="000A2CA1" w:rsidP="001C2DF8">
      <w:pPr>
        <w:pStyle w:val="BodyText"/>
        <w:tabs>
          <w:tab w:val="left" w:pos="2055"/>
        </w:tabs>
        <w:jc w:val="both"/>
        <w:rPr>
          <w:rFonts w:ascii="Arial Bold" w:hAnsi="Arial Bold"/>
          <w:caps/>
          <w:color w:val="auto"/>
          <w:szCs w:val="24"/>
        </w:rPr>
      </w:pPr>
    </w:p>
    <w:p w:rsidR="000A2CA1" w:rsidRDefault="000A2CA1" w:rsidP="000A2CA1">
      <w:pPr>
        <w:pStyle w:val="BodyText"/>
        <w:jc w:val="both"/>
        <w:rPr>
          <w:rFonts w:cs="Arial"/>
          <w:caps/>
          <w:color w:val="auto"/>
          <w:szCs w:val="24"/>
        </w:rPr>
      </w:pPr>
      <w:r>
        <w:rPr>
          <w:rFonts w:ascii="Arial Bold" w:hAnsi="Arial Bold"/>
          <w:b/>
          <w:caps/>
          <w:color w:val="auto"/>
          <w:szCs w:val="24"/>
        </w:rPr>
        <w:t xml:space="preserve">Appendix F </w:t>
      </w:r>
      <w:r>
        <w:rPr>
          <w:rFonts w:cs="Arial"/>
          <w:caps/>
          <w:color w:val="auto"/>
          <w:szCs w:val="24"/>
        </w:rPr>
        <w:t xml:space="preserve">(Class </w:t>
      </w:r>
      <w:r w:rsidR="009A1362">
        <w:rPr>
          <w:rFonts w:cs="Arial"/>
          <w:caps/>
          <w:color w:val="auto"/>
          <w:szCs w:val="24"/>
        </w:rPr>
        <w:t>“</w:t>
      </w:r>
      <w:r>
        <w:rPr>
          <w:rFonts w:cs="Arial"/>
          <w:caps/>
          <w:color w:val="auto"/>
          <w:szCs w:val="24"/>
        </w:rPr>
        <w:t>C</w:t>
      </w:r>
      <w:r w:rsidR="009A1362">
        <w:rPr>
          <w:rFonts w:cs="Arial"/>
          <w:caps/>
          <w:color w:val="auto"/>
          <w:szCs w:val="24"/>
        </w:rPr>
        <w:t>”</w:t>
      </w:r>
      <w:r>
        <w:rPr>
          <w:rFonts w:cs="Arial"/>
          <w:caps/>
          <w:color w:val="auto"/>
          <w:szCs w:val="24"/>
        </w:rPr>
        <w:t xml:space="preserve"> Cost Estimate)</w:t>
      </w:r>
    </w:p>
    <w:p w:rsidR="00C400D6" w:rsidRPr="00C400D6" w:rsidRDefault="00C400D6" w:rsidP="000A2CA1">
      <w:pPr>
        <w:pStyle w:val="BodyText"/>
        <w:jc w:val="both"/>
        <w:rPr>
          <w:color w:val="auto"/>
        </w:rPr>
      </w:pPr>
      <w:r>
        <w:rPr>
          <w:rFonts w:ascii="Arial Bold" w:hAnsi="Arial Bold"/>
          <w:b/>
          <w:caps/>
          <w:szCs w:val="24"/>
        </w:rPr>
        <w:br w:type="page"/>
      </w:r>
      <w:r w:rsidRPr="00C400D6">
        <w:rPr>
          <w:color w:val="auto"/>
        </w:rPr>
        <w:lastRenderedPageBreak/>
        <w:t xml:space="preserve">This document hereby confirms the </w:t>
      </w:r>
      <w:r w:rsidR="00DD6216">
        <w:rPr>
          <w:color w:val="auto"/>
        </w:rPr>
        <w:t>HYPERION TREATMENT</w:t>
      </w:r>
      <w:r w:rsidRPr="00C400D6">
        <w:rPr>
          <w:color w:val="auto"/>
        </w:rPr>
        <w:t xml:space="preserve"> PLANT of the BUREAU OF SANITATION and the </w:t>
      </w:r>
      <w:r w:rsidR="000554A6">
        <w:rPr>
          <w:color w:val="auto"/>
        </w:rPr>
        <w:t xml:space="preserve">HYPERION TREATMENT PLANT of the </w:t>
      </w:r>
      <w:r w:rsidRPr="00C400D6">
        <w:rPr>
          <w:color w:val="auto"/>
        </w:rPr>
        <w:t>ENVIRONMENTAL ENGINEERING DIVISION of the BUREAU OF ENGINEERING have discussed, reviewed, and jointly approved the direction of work, scope, alternative selection, and design parameters of the Pre</w:t>
      </w:r>
      <w:r w:rsidR="000554A6">
        <w:rPr>
          <w:color w:val="auto"/>
        </w:rPr>
        <w:t>-</w:t>
      </w:r>
      <w:r w:rsidRPr="00C400D6">
        <w:rPr>
          <w:color w:val="auto"/>
        </w:rPr>
        <w:t xml:space="preserve">Design </w:t>
      </w:r>
      <w:r w:rsidR="00455B14">
        <w:rPr>
          <w:color w:val="auto"/>
        </w:rPr>
        <w:t>Report</w:t>
      </w:r>
      <w:r w:rsidRPr="00C400D6">
        <w:rPr>
          <w:color w:val="auto"/>
        </w:rPr>
        <w:t xml:space="preserve"> for the </w:t>
      </w:r>
      <w:r w:rsidR="00DD6216">
        <w:rPr>
          <w:color w:val="auto"/>
        </w:rPr>
        <w:t xml:space="preserve">Hyperion Treatment Plant Service Water Facility Expansion Project </w:t>
      </w:r>
      <w:r w:rsidRPr="00C400D6">
        <w:rPr>
          <w:color w:val="auto"/>
        </w:rPr>
        <w:t xml:space="preserve">(CIP </w:t>
      </w:r>
      <w:r w:rsidR="00DD6216">
        <w:rPr>
          <w:color w:val="auto"/>
        </w:rPr>
        <w:t>2506</w:t>
      </w:r>
      <w:r w:rsidRPr="00C400D6">
        <w:rPr>
          <w:color w:val="auto"/>
        </w:rPr>
        <w:t>).</w:t>
      </w:r>
    </w:p>
    <w:p w:rsidR="00C400D6" w:rsidRPr="00C400D6" w:rsidRDefault="00C400D6" w:rsidP="00563EE9">
      <w:pPr>
        <w:pStyle w:val="BodyText"/>
        <w:ind w:left="720"/>
        <w:jc w:val="both"/>
        <w:rPr>
          <w:color w:val="auto"/>
        </w:rPr>
      </w:pPr>
    </w:p>
    <w:p w:rsidR="00C400D6" w:rsidRPr="00C400D6" w:rsidRDefault="00C400D6" w:rsidP="00563EE9">
      <w:pPr>
        <w:pStyle w:val="BodyText"/>
        <w:ind w:left="720"/>
        <w:jc w:val="both"/>
        <w:rPr>
          <w:color w:val="auto"/>
        </w:rPr>
      </w:pPr>
    </w:p>
    <w:p w:rsidR="00C400D6" w:rsidRDefault="00C400D6" w:rsidP="00563EE9">
      <w:pPr>
        <w:pStyle w:val="BodyText"/>
        <w:ind w:left="720"/>
        <w:jc w:val="both"/>
        <w:rPr>
          <w:color w:val="auto"/>
        </w:rPr>
      </w:pPr>
    </w:p>
    <w:p w:rsidR="00563EE9" w:rsidRDefault="00563EE9" w:rsidP="00563EE9">
      <w:pPr>
        <w:pStyle w:val="BodyText"/>
        <w:ind w:left="720"/>
        <w:jc w:val="both"/>
        <w:rPr>
          <w:color w:val="auto"/>
        </w:rPr>
      </w:pPr>
    </w:p>
    <w:p w:rsidR="00563EE9" w:rsidRPr="00C400D6" w:rsidRDefault="00563EE9" w:rsidP="00563EE9">
      <w:pPr>
        <w:pStyle w:val="BodyText"/>
        <w:ind w:left="720"/>
        <w:jc w:val="both"/>
        <w:rPr>
          <w:color w:val="auto"/>
        </w:rPr>
      </w:pPr>
    </w:p>
    <w:p w:rsidR="00C400D6" w:rsidRPr="00C400D6" w:rsidRDefault="00C400D6" w:rsidP="00563EE9">
      <w:pPr>
        <w:pStyle w:val="BodyText"/>
        <w:ind w:left="720"/>
        <w:jc w:val="both"/>
        <w:rPr>
          <w:color w:val="auto"/>
        </w:rPr>
      </w:pPr>
    </w:p>
    <w:p w:rsidR="00C400D6" w:rsidRPr="00C400D6" w:rsidRDefault="00C400D6" w:rsidP="00563EE9">
      <w:pPr>
        <w:pStyle w:val="BodyText"/>
        <w:ind w:left="720"/>
        <w:jc w:val="both"/>
        <w:rPr>
          <w:color w:val="auto"/>
        </w:rPr>
      </w:pPr>
    </w:p>
    <w:p w:rsidR="00C400D6" w:rsidRPr="00C400D6" w:rsidRDefault="002311DB" w:rsidP="00563EE9">
      <w:pPr>
        <w:pStyle w:val="BodyText"/>
        <w:ind w:left="720"/>
        <w:jc w:val="both"/>
        <w:rPr>
          <w:color w:val="auto"/>
        </w:rPr>
      </w:pPr>
      <w:r>
        <w:rPr>
          <w:color w:val="auto"/>
        </w:rPr>
        <w:t>HYPERION TREATMENT</w:t>
      </w:r>
      <w:r w:rsidR="00E76698">
        <w:rPr>
          <w:color w:val="auto"/>
        </w:rPr>
        <w:t xml:space="preserve"> </w:t>
      </w:r>
      <w:r w:rsidR="00C400D6" w:rsidRPr="00C400D6">
        <w:rPr>
          <w:color w:val="auto"/>
        </w:rPr>
        <w:t>PLANT</w:t>
      </w:r>
    </w:p>
    <w:p w:rsidR="00C400D6" w:rsidRPr="00C400D6" w:rsidRDefault="00C400D6" w:rsidP="00563EE9">
      <w:pPr>
        <w:pStyle w:val="BodyText"/>
        <w:ind w:left="720"/>
        <w:jc w:val="both"/>
        <w:rPr>
          <w:color w:val="auto"/>
        </w:rPr>
      </w:pPr>
      <w:r w:rsidRPr="00C400D6">
        <w:rPr>
          <w:color w:val="auto"/>
        </w:rPr>
        <w:t>BUREAU OF SANITATION</w:t>
      </w:r>
    </w:p>
    <w:p w:rsidR="00C400D6" w:rsidRPr="00C400D6" w:rsidRDefault="00C400D6" w:rsidP="00563EE9">
      <w:pPr>
        <w:pStyle w:val="BodyText"/>
        <w:ind w:left="720"/>
        <w:jc w:val="both"/>
        <w:rPr>
          <w:color w:val="auto"/>
        </w:rPr>
      </w:pPr>
    </w:p>
    <w:p w:rsidR="00C400D6" w:rsidRPr="00C400D6" w:rsidRDefault="00C400D6" w:rsidP="00563EE9">
      <w:pPr>
        <w:pStyle w:val="BodyText"/>
        <w:ind w:left="720"/>
        <w:jc w:val="both"/>
        <w:rPr>
          <w:color w:val="auto"/>
        </w:rPr>
      </w:pPr>
    </w:p>
    <w:p w:rsidR="00C400D6" w:rsidRPr="00FC5E6F" w:rsidRDefault="00C400D6" w:rsidP="00563EE9">
      <w:pPr>
        <w:pStyle w:val="BodyText"/>
        <w:ind w:left="720"/>
        <w:jc w:val="both"/>
        <w:rPr>
          <w:color w:val="auto"/>
          <w:u w:val="single"/>
        </w:rPr>
      </w:pPr>
      <w:r w:rsidRPr="00C400D6">
        <w:rPr>
          <w:color w:val="auto"/>
        </w:rPr>
        <w:t>______________________________________________</w:t>
      </w:r>
      <w:r w:rsidR="00FC5E6F">
        <w:rPr>
          <w:color w:val="auto"/>
          <w:u w:val="single"/>
        </w:rPr>
        <w:tab/>
      </w:r>
    </w:p>
    <w:p w:rsidR="00C400D6" w:rsidRPr="00C400D6" w:rsidRDefault="0010659D" w:rsidP="00563EE9">
      <w:pPr>
        <w:pStyle w:val="BodyText"/>
        <w:ind w:left="720"/>
        <w:jc w:val="both"/>
        <w:rPr>
          <w:color w:val="auto"/>
        </w:rPr>
      </w:pPr>
      <w:r>
        <w:rPr>
          <w:color w:val="auto"/>
        </w:rPr>
        <w:t>Mark Starr</w:t>
      </w:r>
      <w:r w:rsidR="00C400D6" w:rsidRPr="00C400D6">
        <w:rPr>
          <w:color w:val="auto"/>
        </w:rPr>
        <w:t xml:space="preserve">, P.E., </w:t>
      </w:r>
      <w:r w:rsidR="001179C3">
        <w:rPr>
          <w:color w:val="auto"/>
        </w:rPr>
        <w:t>Sr. Sanitary Engineer</w:t>
      </w:r>
      <w:r w:rsidR="00FC5E6F">
        <w:rPr>
          <w:color w:val="auto"/>
        </w:rPr>
        <w:tab/>
      </w:r>
      <w:r w:rsidR="00FC5E6F">
        <w:rPr>
          <w:color w:val="auto"/>
        </w:rPr>
        <w:tab/>
        <w:t>Date</w:t>
      </w:r>
    </w:p>
    <w:p w:rsidR="00C400D6" w:rsidRPr="00C400D6" w:rsidRDefault="00C400D6" w:rsidP="00563EE9">
      <w:pPr>
        <w:pStyle w:val="BodyText"/>
        <w:ind w:left="720"/>
        <w:jc w:val="both"/>
        <w:rPr>
          <w:color w:val="auto"/>
        </w:rPr>
      </w:pPr>
    </w:p>
    <w:p w:rsidR="00C400D6" w:rsidRDefault="00C400D6" w:rsidP="00563EE9">
      <w:pPr>
        <w:pStyle w:val="BodyText"/>
        <w:ind w:left="720"/>
        <w:jc w:val="both"/>
        <w:rPr>
          <w:color w:val="auto"/>
        </w:rPr>
      </w:pPr>
    </w:p>
    <w:p w:rsidR="00563EE9" w:rsidRDefault="00563EE9" w:rsidP="00563EE9">
      <w:pPr>
        <w:pStyle w:val="BodyText"/>
        <w:ind w:left="720"/>
        <w:jc w:val="both"/>
        <w:rPr>
          <w:color w:val="auto"/>
        </w:rPr>
      </w:pPr>
    </w:p>
    <w:p w:rsidR="0010659D" w:rsidRDefault="0010659D" w:rsidP="00563EE9">
      <w:pPr>
        <w:pStyle w:val="BodyText"/>
        <w:ind w:left="720"/>
        <w:jc w:val="both"/>
        <w:rPr>
          <w:color w:val="auto"/>
        </w:rPr>
      </w:pPr>
    </w:p>
    <w:p w:rsidR="0010659D" w:rsidRDefault="0010659D" w:rsidP="00563EE9">
      <w:pPr>
        <w:pStyle w:val="BodyText"/>
        <w:ind w:left="720"/>
        <w:jc w:val="both"/>
        <w:rPr>
          <w:color w:val="auto"/>
        </w:rPr>
      </w:pPr>
    </w:p>
    <w:p w:rsidR="00563EE9" w:rsidRDefault="00563EE9" w:rsidP="00563EE9">
      <w:pPr>
        <w:pStyle w:val="BodyText"/>
        <w:ind w:left="720"/>
        <w:jc w:val="both"/>
        <w:rPr>
          <w:color w:val="auto"/>
        </w:rPr>
      </w:pPr>
    </w:p>
    <w:p w:rsidR="00563EE9" w:rsidRDefault="00563EE9" w:rsidP="00563EE9">
      <w:pPr>
        <w:pStyle w:val="BodyText"/>
        <w:ind w:left="720"/>
        <w:jc w:val="both"/>
        <w:rPr>
          <w:color w:val="auto"/>
        </w:rPr>
      </w:pPr>
    </w:p>
    <w:p w:rsidR="0010659D" w:rsidRDefault="0010659D" w:rsidP="00563EE9">
      <w:pPr>
        <w:pStyle w:val="BodyText"/>
        <w:ind w:left="720"/>
        <w:jc w:val="both"/>
        <w:rPr>
          <w:color w:val="auto"/>
        </w:rPr>
      </w:pPr>
    </w:p>
    <w:p w:rsidR="0010659D" w:rsidRPr="00C400D6" w:rsidRDefault="0010659D" w:rsidP="00563EE9">
      <w:pPr>
        <w:pStyle w:val="BodyText"/>
        <w:ind w:left="720"/>
        <w:jc w:val="both"/>
        <w:rPr>
          <w:color w:val="auto"/>
        </w:rPr>
      </w:pPr>
    </w:p>
    <w:p w:rsidR="00C400D6" w:rsidRPr="00C400D6" w:rsidRDefault="00C400D6" w:rsidP="00563EE9">
      <w:pPr>
        <w:pStyle w:val="BodyText"/>
        <w:ind w:left="720"/>
        <w:jc w:val="both"/>
        <w:rPr>
          <w:color w:val="auto"/>
        </w:rPr>
      </w:pPr>
    </w:p>
    <w:p w:rsidR="00C400D6" w:rsidRPr="00C400D6" w:rsidRDefault="00C400D6" w:rsidP="00563EE9">
      <w:pPr>
        <w:pStyle w:val="BodyText"/>
        <w:ind w:left="720"/>
        <w:jc w:val="both"/>
        <w:rPr>
          <w:color w:val="auto"/>
        </w:rPr>
      </w:pPr>
      <w:r w:rsidRPr="00C400D6">
        <w:rPr>
          <w:color w:val="auto"/>
        </w:rPr>
        <w:t>ENVIRONMENTAL ENGINEERING DIVISION</w:t>
      </w:r>
    </w:p>
    <w:p w:rsidR="00C400D6" w:rsidRPr="00C400D6" w:rsidRDefault="00C400D6" w:rsidP="00563EE9">
      <w:pPr>
        <w:pStyle w:val="BodyText"/>
        <w:ind w:left="720"/>
        <w:jc w:val="both"/>
        <w:rPr>
          <w:color w:val="auto"/>
        </w:rPr>
      </w:pPr>
      <w:r w:rsidRPr="00C400D6">
        <w:rPr>
          <w:color w:val="auto"/>
        </w:rPr>
        <w:t xml:space="preserve">BUREAU OF ENGINEERING </w:t>
      </w:r>
    </w:p>
    <w:p w:rsidR="00C400D6" w:rsidRPr="00C400D6" w:rsidRDefault="00C400D6" w:rsidP="00563EE9">
      <w:pPr>
        <w:pStyle w:val="BodyText"/>
        <w:ind w:left="720"/>
        <w:jc w:val="both"/>
        <w:rPr>
          <w:color w:val="auto"/>
        </w:rPr>
      </w:pPr>
      <w:r w:rsidRPr="00C400D6">
        <w:rPr>
          <w:color w:val="auto"/>
        </w:rPr>
        <w:tab/>
      </w:r>
    </w:p>
    <w:p w:rsidR="00C400D6" w:rsidRPr="00C400D6" w:rsidRDefault="00C400D6" w:rsidP="00563EE9">
      <w:pPr>
        <w:pStyle w:val="BodyText"/>
        <w:ind w:left="720"/>
        <w:jc w:val="both"/>
        <w:rPr>
          <w:color w:val="auto"/>
        </w:rPr>
      </w:pPr>
    </w:p>
    <w:p w:rsidR="00C400D6" w:rsidRPr="00FC5E6F" w:rsidRDefault="00C400D6" w:rsidP="00563EE9">
      <w:pPr>
        <w:pStyle w:val="BodyText"/>
        <w:ind w:left="720"/>
        <w:jc w:val="both"/>
        <w:rPr>
          <w:color w:val="auto"/>
          <w:u w:val="single"/>
        </w:rPr>
      </w:pPr>
      <w:r w:rsidRPr="00C400D6">
        <w:rPr>
          <w:color w:val="auto"/>
        </w:rPr>
        <w:t>______________________________________________</w:t>
      </w:r>
      <w:r w:rsidR="00FC5E6F">
        <w:rPr>
          <w:color w:val="auto"/>
          <w:u w:val="single"/>
        </w:rPr>
        <w:tab/>
      </w:r>
    </w:p>
    <w:p w:rsidR="00C400D6" w:rsidRPr="00C400D6" w:rsidRDefault="00563EE9" w:rsidP="00563EE9">
      <w:pPr>
        <w:pStyle w:val="BodyText"/>
        <w:ind w:left="720"/>
        <w:jc w:val="both"/>
        <w:rPr>
          <w:color w:val="auto"/>
        </w:rPr>
      </w:pPr>
      <w:r>
        <w:rPr>
          <w:color w:val="auto"/>
        </w:rPr>
        <w:t>Richard Mayer</w:t>
      </w:r>
      <w:r w:rsidR="00C400D6" w:rsidRPr="00C400D6">
        <w:rPr>
          <w:color w:val="auto"/>
        </w:rPr>
        <w:t xml:space="preserve">, P.E., </w:t>
      </w:r>
      <w:r>
        <w:rPr>
          <w:color w:val="auto"/>
        </w:rPr>
        <w:t>Project Manager</w:t>
      </w:r>
      <w:r>
        <w:rPr>
          <w:color w:val="auto"/>
        </w:rPr>
        <w:tab/>
      </w:r>
      <w:r w:rsidR="00FC5E6F">
        <w:rPr>
          <w:color w:val="auto"/>
        </w:rPr>
        <w:tab/>
        <w:t>Date</w:t>
      </w:r>
    </w:p>
    <w:p w:rsidR="00C400D6" w:rsidRPr="00C400D6" w:rsidRDefault="00C400D6" w:rsidP="00563EE9">
      <w:pPr>
        <w:ind w:left="720"/>
        <w:jc w:val="center"/>
        <w:rPr>
          <w:b/>
        </w:rPr>
      </w:pPr>
    </w:p>
    <w:p w:rsidR="00C400D6" w:rsidRPr="00C400D6" w:rsidRDefault="00C400D6" w:rsidP="00563EE9">
      <w:pPr>
        <w:tabs>
          <w:tab w:val="num" w:pos="1620"/>
          <w:tab w:val="left" w:leader="dot" w:pos="9000"/>
        </w:tabs>
        <w:ind w:left="720"/>
        <w:rPr>
          <w:rFonts w:ascii="Arial Bold" w:hAnsi="Arial Bold" w:hint="eastAsia"/>
          <w:b/>
          <w:caps/>
          <w:szCs w:val="24"/>
        </w:rPr>
      </w:pPr>
    </w:p>
    <w:p w:rsidR="00C400D6" w:rsidRPr="00C400D6" w:rsidRDefault="00C400D6" w:rsidP="00563EE9">
      <w:pPr>
        <w:tabs>
          <w:tab w:val="left" w:pos="-2160"/>
          <w:tab w:val="left" w:pos="-1890"/>
          <w:tab w:val="left" w:pos="2160"/>
        </w:tabs>
        <w:ind w:left="720" w:right="-90"/>
        <w:jc w:val="both"/>
        <w:rPr>
          <w:rFonts w:ascii="Arial Bold" w:hAnsi="Arial Bold"/>
          <w:b/>
          <w:caps/>
          <w:szCs w:val="24"/>
        </w:rPr>
      </w:pPr>
    </w:p>
    <w:p w:rsidR="00C400D6" w:rsidRDefault="00C400D6" w:rsidP="00C400D6">
      <w:pPr>
        <w:tabs>
          <w:tab w:val="left" w:pos="-2160"/>
          <w:tab w:val="left" w:pos="-1890"/>
          <w:tab w:val="left" w:pos="2160"/>
        </w:tabs>
        <w:ind w:right="-90"/>
        <w:jc w:val="both"/>
        <w:rPr>
          <w:rFonts w:ascii="Arial Bold" w:hAnsi="Arial Bold"/>
          <w:b/>
          <w:caps/>
          <w:szCs w:val="24"/>
        </w:rPr>
        <w:sectPr w:rsidR="00C400D6" w:rsidSect="00C400D6">
          <w:headerReference w:type="default" r:id="rId9"/>
          <w:footerReference w:type="default" r:id="rId10"/>
          <w:endnotePr>
            <w:numFmt w:val="decimal"/>
          </w:endnotePr>
          <w:pgSz w:w="12240" w:h="15840"/>
          <w:pgMar w:top="1170" w:right="1440" w:bottom="990" w:left="1440" w:header="720" w:footer="720" w:gutter="0"/>
          <w:pgNumType w:start="1"/>
          <w:cols w:space="720"/>
          <w:noEndnote/>
        </w:sectPr>
      </w:pPr>
    </w:p>
    <w:p w:rsidR="007E359F" w:rsidRPr="0041292C" w:rsidRDefault="0041292C" w:rsidP="0041292C">
      <w:pPr>
        <w:numPr>
          <w:ilvl w:val="0"/>
          <w:numId w:val="1"/>
        </w:numPr>
        <w:tabs>
          <w:tab w:val="left" w:pos="-2160"/>
          <w:tab w:val="left" w:pos="-1890"/>
          <w:tab w:val="left" w:pos="2160"/>
        </w:tabs>
        <w:ind w:right="-90"/>
        <w:jc w:val="both"/>
        <w:rPr>
          <w:rFonts w:ascii="Arial Bold" w:hAnsi="Arial Bold"/>
          <w:b/>
          <w:caps/>
          <w:szCs w:val="24"/>
        </w:rPr>
      </w:pPr>
      <w:r w:rsidRPr="0041292C">
        <w:rPr>
          <w:rFonts w:ascii="Arial Bold" w:hAnsi="Arial Bold"/>
          <w:b/>
          <w:caps/>
          <w:szCs w:val="24"/>
        </w:rPr>
        <w:lastRenderedPageBreak/>
        <w:t>Introduction</w:t>
      </w:r>
    </w:p>
    <w:p w:rsidR="00AF575A" w:rsidRDefault="00AF575A" w:rsidP="00AF575A">
      <w:pPr>
        <w:tabs>
          <w:tab w:val="left" w:pos="-998"/>
          <w:tab w:val="left" w:pos="-720"/>
          <w:tab w:val="left" w:pos="-90"/>
          <w:tab w:val="left" w:pos="720"/>
        </w:tabs>
        <w:jc w:val="both"/>
        <w:rPr>
          <w:rFonts w:ascii="Arial" w:hAnsi="Arial"/>
        </w:rPr>
      </w:pPr>
    </w:p>
    <w:p w:rsidR="00AF575A" w:rsidRPr="00AF575A" w:rsidRDefault="00AF575A" w:rsidP="00AF575A">
      <w:pPr>
        <w:tabs>
          <w:tab w:val="left" w:pos="-998"/>
          <w:tab w:val="left" w:pos="-720"/>
          <w:tab w:val="left" w:pos="-90"/>
          <w:tab w:val="left" w:pos="720"/>
        </w:tabs>
        <w:jc w:val="both"/>
        <w:rPr>
          <w:rFonts w:ascii="Arial" w:hAnsi="Arial" w:cs="Arial"/>
        </w:rPr>
      </w:pPr>
      <w:r w:rsidRPr="00AF575A">
        <w:rPr>
          <w:rFonts w:ascii="Arial" w:hAnsi="Arial" w:cs="Arial"/>
        </w:rPr>
        <w:t>This Pre</w:t>
      </w:r>
      <w:r w:rsidR="00BD758C">
        <w:rPr>
          <w:rFonts w:ascii="Arial" w:hAnsi="Arial" w:cs="Arial"/>
        </w:rPr>
        <w:t>-D</w:t>
      </w:r>
      <w:r w:rsidRPr="00AF575A">
        <w:rPr>
          <w:rFonts w:ascii="Arial" w:hAnsi="Arial" w:cs="Arial"/>
        </w:rPr>
        <w:t xml:space="preserve">esign Report </w:t>
      </w:r>
      <w:r w:rsidRPr="00AF575A">
        <w:rPr>
          <w:rFonts w:ascii="Arial" w:eastAsia="Gulim" w:hAnsi="Arial" w:cs="Arial"/>
          <w:lang w:eastAsia="ko-KR"/>
        </w:rPr>
        <w:t>will</w:t>
      </w:r>
      <w:r w:rsidRPr="00AF575A">
        <w:rPr>
          <w:rFonts w:ascii="Arial" w:hAnsi="Arial" w:cs="Arial"/>
        </w:rPr>
        <w:t xml:space="preserve"> serve as a basis for the detailed design of the Hyperion Treatment Plant</w:t>
      </w:r>
      <w:r w:rsidR="00A45A85">
        <w:rPr>
          <w:rFonts w:ascii="Arial" w:hAnsi="Arial" w:cs="Arial"/>
        </w:rPr>
        <w:t xml:space="preserve"> </w:t>
      </w:r>
      <w:r w:rsidRPr="00AF575A">
        <w:rPr>
          <w:rFonts w:ascii="Arial" w:hAnsi="Arial" w:cs="Arial"/>
        </w:rPr>
        <w:t>Service Water Facility</w:t>
      </w:r>
      <w:r>
        <w:rPr>
          <w:rFonts w:ascii="Arial" w:hAnsi="Arial" w:cs="Arial"/>
        </w:rPr>
        <w:t xml:space="preserve"> (</w:t>
      </w:r>
      <w:r w:rsidR="00AC168A">
        <w:rPr>
          <w:rFonts w:ascii="Arial" w:hAnsi="Arial" w:cs="Arial"/>
        </w:rPr>
        <w:t>HTP</w:t>
      </w:r>
      <w:r>
        <w:rPr>
          <w:rFonts w:ascii="Arial" w:hAnsi="Arial" w:cs="Arial"/>
        </w:rPr>
        <w:t>SWF)</w:t>
      </w:r>
      <w:r w:rsidRPr="00AF575A">
        <w:rPr>
          <w:rFonts w:ascii="Arial" w:hAnsi="Arial" w:cs="Arial"/>
        </w:rPr>
        <w:t xml:space="preserve"> </w:t>
      </w:r>
      <w:r w:rsidR="00D94807">
        <w:rPr>
          <w:rFonts w:ascii="Arial" w:hAnsi="Arial" w:cs="Arial"/>
        </w:rPr>
        <w:t>Upgrade</w:t>
      </w:r>
      <w:r w:rsidR="00D94807" w:rsidRPr="00AF575A">
        <w:rPr>
          <w:rFonts w:ascii="Arial" w:hAnsi="Arial" w:cs="Arial"/>
        </w:rPr>
        <w:t xml:space="preserve"> </w:t>
      </w:r>
      <w:r w:rsidRPr="00AF575A">
        <w:rPr>
          <w:rFonts w:ascii="Arial" w:hAnsi="Arial" w:cs="Arial"/>
        </w:rPr>
        <w:t xml:space="preserve">project.  This report provides an overview of the proposed modifications to the existing facilities to meet the plant’s increasing service water </w:t>
      </w:r>
      <w:r w:rsidRPr="00AF575A">
        <w:rPr>
          <w:rFonts w:ascii="Arial" w:eastAsia="Gulim" w:hAnsi="Arial" w:cs="Arial"/>
          <w:lang w:eastAsia="ko-KR"/>
        </w:rPr>
        <w:t>demand</w:t>
      </w:r>
      <w:r w:rsidRPr="00AF575A">
        <w:rPr>
          <w:rFonts w:ascii="Arial" w:hAnsi="Arial" w:cs="Arial"/>
        </w:rPr>
        <w:t xml:space="preserve"> and for improved operation and maintenance.</w:t>
      </w:r>
    </w:p>
    <w:p w:rsidR="00AF575A" w:rsidRDefault="00AF575A" w:rsidP="00280180">
      <w:pPr>
        <w:tabs>
          <w:tab w:val="left" w:pos="-2160"/>
          <w:tab w:val="left" w:pos="-1890"/>
          <w:tab w:val="left" w:pos="0"/>
        </w:tabs>
        <w:ind w:right="-90"/>
        <w:jc w:val="both"/>
        <w:rPr>
          <w:rFonts w:ascii="Arial" w:hAnsi="Arial"/>
        </w:rPr>
      </w:pPr>
    </w:p>
    <w:p w:rsidR="00A332A4" w:rsidRPr="0041292C" w:rsidRDefault="00465429" w:rsidP="0065783C">
      <w:pPr>
        <w:numPr>
          <w:ilvl w:val="0"/>
          <w:numId w:val="1"/>
        </w:numPr>
        <w:tabs>
          <w:tab w:val="left" w:pos="-2160"/>
          <w:tab w:val="left" w:pos="-1890"/>
          <w:tab w:val="left" w:pos="360"/>
        </w:tabs>
        <w:ind w:right="-90"/>
        <w:jc w:val="both"/>
        <w:rPr>
          <w:rFonts w:ascii="Arial Bold" w:hAnsi="Arial Bold"/>
          <w:b/>
          <w:caps/>
          <w:szCs w:val="24"/>
        </w:rPr>
      </w:pPr>
      <w:r>
        <w:rPr>
          <w:rFonts w:ascii="Arial Bold" w:hAnsi="Arial Bold"/>
          <w:b/>
          <w:caps/>
          <w:szCs w:val="24"/>
        </w:rPr>
        <w:t>Background</w:t>
      </w:r>
    </w:p>
    <w:p w:rsidR="00806276" w:rsidRDefault="00806276" w:rsidP="00280180">
      <w:pPr>
        <w:tabs>
          <w:tab w:val="left" w:pos="-2160"/>
          <w:tab w:val="left" w:pos="-1890"/>
          <w:tab w:val="left" w:pos="0"/>
        </w:tabs>
        <w:ind w:right="-90"/>
        <w:jc w:val="both"/>
        <w:rPr>
          <w:rFonts w:ascii="Arial" w:hAnsi="Arial"/>
        </w:rPr>
      </w:pPr>
    </w:p>
    <w:p w:rsidR="00A45A85" w:rsidRDefault="00552257" w:rsidP="00552257">
      <w:pPr>
        <w:pStyle w:val="BodyText"/>
        <w:rPr>
          <w:rFonts w:cs="Arial"/>
          <w:color w:val="auto"/>
        </w:rPr>
      </w:pPr>
      <w:r w:rsidRPr="00552257">
        <w:rPr>
          <w:rFonts w:cs="Arial"/>
          <w:color w:val="auto"/>
        </w:rPr>
        <w:t xml:space="preserve">The </w:t>
      </w:r>
      <w:r w:rsidR="00AC168A">
        <w:rPr>
          <w:rFonts w:cs="Arial"/>
          <w:color w:val="auto"/>
        </w:rPr>
        <w:t>HTP</w:t>
      </w:r>
      <w:r w:rsidR="00D16BEF">
        <w:rPr>
          <w:rFonts w:cs="Arial"/>
          <w:color w:val="auto"/>
        </w:rPr>
        <w:t>SWF</w:t>
      </w:r>
      <w:r w:rsidRPr="00552257">
        <w:rPr>
          <w:rFonts w:cs="Arial"/>
          <w:color w:val="auto"/>
        </w:rPr>
        <w:t xml:space="preserve"> was constructed in 1995 as part of the Hyperion Full Secondary (HFS) program to meet HTP service water needs </w:t>
      </w:r>
      <w:r w:rsidR="00A45A85">
        <w:rPr>
          <w:rFonts w:cs="Arial"/>
          <w:color w:val="auto"/>
        </w:rPr>
        <w:t>following</w:t>
      </w:r>
      <w:r w:rsidR="00A45A85" w:rsidRPr="00552257">
        <w:rPr>
          <w:rFonts w:cs="Arial"/>
          <w:color w:val="auto"/>
        </w:rPr>
        <w:t xml:space="preserve"> </w:t>
      </w:r>
      <w:r w:rsidRPr="00552257">
        <w:rPr>
          <w:rFonts w:cs="Arial"/>
          <w:color w:val="auto"/>
        </w:rPr>
        <w:t xml:space="preserve">the completion of the HFS program.  The Service Water Facility treats HTP secondary </w:t>
      </w:r>
      <w:r w:rsidR="00234FD6">
        <w:rPr>
          <w:rFonts w:cs="Arial"/>
          <w:color w:val="auto"/>
        </w:rPr>
        <w:t xml:space="preserve">clarifier </w:t>
      </w:r>
      <w:r w:rsidRPr="00552257">
        <w:rPr>
          <w:rFonts w:cs="Arial"/>
          <w:color w:val="auto"/>
        </w:rPr>
        <w:t>effluent and provides the following types of service water:</w:t>
      </w:r>
    </w:p>
    <w:p w:rsidR="00A45A85" w:rsidRDefault="00BD4871" w:rsidP="00A45A85">
      <w:pPr>
        <w:pStyle w:val="BodyText"/>
        <w:numPr>
          <w:ilvl w:val="0"/>
          <w:numId w:val="26"/>
        </w:numPr>
        <w:rPr>
          <w:rFonts w:cs="Arial"/>
          <w:color w:val="auto"/>
        </w:rPr>
      </w:pPr>
      <w:r>
        <w:rPr>
          <w:rFonts w:cs="Arial"/>
          <w:color w:val="auto"/>
        </w:rPr>
        <w:t xml:space="preserve">Effluent </w:t>
      </w:r>
      <w:r w:rsidR="00A45A85">
        <w:rPr>
          <w:rFonts w:cs="Arial"/>
          <w:color w:val="auto"/>
        </w:rPr>
        <w:t>C</w:t>
      </w:r>
      <w:r>
        <w:rPr>
          <w:rFonts w:cs="Arial"/>
          <w:color w:val="auto"/>
        </w:rPr>
        <w:t>ooling W</w:t>
      </w:r>
      <w:r w:rsidR="00552257" w:rsidRPr="00552257">
        <w:rPr>
          <w:rFonts w:cs="Arial"/>
          <w:color w:val="auto"/>
        </w:rPr>
        <w:t>ater</w:t>
      </w:r>
      <w:r>
        <w:rPr>
          <w:rFonts w:cs="Arial"/>
          <w:color w:val="auto"/>
        </w:rPr>
        <w:t xml:space="preserve"> Supply</w:t>
      </w:r>
      <w:r w:rsidR="00A45A85">
        <w:rPr>
          <w:rFonts w:cs="Arial"/>
          <w:color w:val="auto"/>
        </w:rPr>
        <w:t xml:space="preserve"> (ECWS</w:t>
      </w:r>
      <w:r>
        <w:rPr>
          <w:rFonts w:cs="Arial"/>
          <w:color w:val="auto"/>
        </w:rPr>
        <w:t>, or cooling water</w:t>
      </w:r>
      <w:r w:rsidR="00A45A85">
        <w:rPr>
          <w:rFonts w:cs="Arial"/>
          <w:color w:val="auto"/>
        </w:rPr>
        <w:t>)</w:t>
      </w:r>
    </w:p>
    <w:p w:rsidR="00552257" w:rsidRPr="00552257" w:rsidRDefault="00A45A85" w:rsidP="00A45A85">
      <w:pPr>
        <w:pStyle w:val="BodyText"/>
        <w:numPr>
          <w:ilvl w:val="0"/>
          <w:numId w:val="26"/>
        </w:numPr>
        <w:rPr>
          <w:rFonts w:eastAsia="Gulim" w:cs="Arial"/>
          <w:color w:val="auto"/>
          <w:lang w:eastAsia="ko-KR"/>
        </w:rPr>
      </w:pPr>
      <w:r>
        <w:rPr>
          <w:rFonts w:cs="Arial"/>
          <w:color w:val="auto"/>
        </w:rPr>
        <w:t>H</w:t>
      </w:r>
      <w:r w:rsidR="00552257" w:rsidRPr="00552257">
        <w:rPr>
          <w:rFonts w:cs="Arial"/>
          <w:color w:val="auto"/>
        </w:rPr>
        <w:t>igh pressure effluent (HPE)</w:t>
      </w:r>
      <w:r w:rsidR="00552257" w:rsidRPr="00552257">
        <w:rPr>
          <w:rFonts w:eastAsia="Gulim" w:cs="Arial"/>
          <w:color w:val="auto"/>
          <w:lang w:eastAsia="ko-KR"/>
        </w:rPr>
        <w:t>.</w:t>
      </w:r>
    </w:p>
    <w:p w:rsidR="00552257" w:rsidRPr="00552257" w:rsidRDefault="00552257" w:rsidP="00552257">
      <w:pPr>
        <w:pStyle w:val="BodyText"/>
        <w:rPr>
          <w:rFonts w:cs="Arial"/>
          <w:color w:val="auto"/>
        </w:rPr>
      </w:pPr>
    </w:p>
    <w:p w:rsidR="00DE268B" w:rsidRDefault="00552257" w:rsidP="00552257">
      <w:pPr>
        <w:pStyle w:val="BodyText"/>
        <w:rPr>
          <w:rFonts w:cs="Arial"/>
          <w:color w:val="auto"/>
        </w:rPr>
      </w:pPr>
      <w:r w:rsidRPr="00552257">
        <w:rPr>
          <w:rFonts w:cs="Arial"/>
          <w:color w:val="auto"/>
        </w:rPr>
        <w:t xml:space="preserve">Service water is used as a lower cost alternative to freshwater, where freshwater is not required.  </w:t>
      </w:r>
      <w:r w:rsidR="00E06992">
        <w:rPr>
          <w:rFonts w:cs="Arial"/>
          <w:color w:val="auto"/>
        </w:rPr>
        <w:t>ECWS</w:t>
      </w:r>
      <w:r w:rsidR="00A45A85">
        <w:rPr>
          <w:rFonts w:cs="Arial"/>
          <w:color w:val="auto"/>
        </w:rPr>
        <w:t xml:space="preserve">, originally planned to service the </w:t>
      </w:r>
      <w:r w:rsidR="000475F9">
        <w:rPr>
          <w:rFonts w:cs="Arial"/>
          <w:color w:val="auto"/>
        </w:rPr>
        <w:t>Hyperion Energy Recovery System (</w:t>
      </w:r>
      <w:r w:rsidR="00A45A85">
        <w:rPr>
          <w:rFonts w:cs="Arial"/>
          <w:color w:val="auto"/>
        </w:rPr>
        <w:t>HERS</w:t>
      </w:r>
      <w:r w:rsidR="000475F9">
        <w:rPr>
          <w:rFonts w:cs="Arial"/>
          <w:color w:val="auto"/>
        </w:rPr>
        <w:t>)</w:t>
      </w:r>
      <w:r w:rsidR="00A45A85">
        <w:rPr>
          <w:rFonts w:cs="Arial"/>
          <w:color w:val="auto"/>
        </w:rPr>
        <w:t xml:space="preserve"> Facility and</w:t>
      </w:r>
      <w:r w:rsidRPr="00552257">
        <w:rPr>
          <w:rFonts w:cs="Arial"/>
          <w:color w:val="auto"/>
        </w:rPr>
        <w:t xml:space="preserve"> the </w:t>
      </w:r>
      <w:r w:rsidRPr="00552257">
        <w:rPr>
          <w:rFonts w:eastAsia="Gulim" w:cs="Arial"/>
          <w:color w:val="auto"/>
          <w:lang w:eastAsia="ko-KR"/>
        </w:rPr>
        <w:t>Cryogenic</w:t>
      </w:r>
      <w:r w:rsidRPr="00552257">
        <w:rPr>
          <w:rFonts w:cs="Arial"/>
          <w:color w:val="auto"/>
        </w:rPr>
        <w:t xml:space="preserve"> </w:t>
      </w:r>
      <w:r w:rsidR="00A45A85">
        <w:rPr>
          <w:rFonts w:cs="Arial"/>
          <w:color w:val="auto"/>
        </w:rPr>
        <w:t xml:space="preserve">Air Separation </w:t>
      </w:r>
      <w:r w:rsidRPr="00552257">
        <w:rPr>
          <w:rFonts w:cs="Arial"/>
          <w:color w:val="auto"/>
        </w:rPr>
        <w:t>Facility</w:t>
      </w:r>
      <w:r w:rsidR="00A45A85">
        <w:rPr>
          <w:rFonts w:cs="Arial"/>
          <w:color w:val="auto"/>
        </w:rPr>
        <w:t>, currently only serves the latter</w:t>
      </w:r>
      <w:r w:rsidR="000475F9">
        <w:rPr>
          <w:rFonts w:cs="Arial"/>
          <w:color w:val="auto"/>
        </w:rPr>
        <w:t xml:space="preserve"> as HERS is abandoned</w:t>
      </w:r>
      <w:r w:rsidRPr="00552257">
        <w:rPr>
          <w:rFonts w:cs="Arial"/>
          <w:color w:val="auto"/>
        </w:rPr>
        <w:t xml:space="preserve">.  </w:t>
      </w:r>
      <w:r w:rsidR="00754589">
        <w:rPr>
          <w:rFonts w:cs="Arial"/>
          <w:color w:val="auto"/>
        </w:rPr>
        <w:t>The original facility had difficulty meeting the HPE demand of the plant, a problem rectified by switching out the 35 micron screens on four of the units with screening panels having 1/16</w:t>
      </w:r>
      <w:r w:rsidR="009253F5">
        <w:rPr>
          <w:rFonts w:cs="Arial"/>
          <w:color w:val="auto"/>
        </w:rPr>
        <w:t xml:space="preserve"> inch</w:t>
      </w:r>
      <w:r w:rsidR="00754589">
        <w:rPr>
          <w:rFonts w:cs="Arial"/>
          <w:color w:val="auto"/>
        </w:rPr>
        <w:t xml:space="preserve"> holes.  While this resolved the problem of HPE quantity, it also resulted in a reduction in the quality of the filtrate </w:t>
      </w:r>
      <w:r w:rsidR="00754589" w:rsidRPr="00FA6798">
        <w:rPr>
          <w:rFonts w:cs="Arial"/>
          <w:color w:val="auto"/>
        </w:rPr>
        <w:t xml:space="preserve">from those screens and ultimately resulted in higher backwash loads on the pressure filters.  </w:t>
      </w:r>
      <w:r w:rsidR="00DE268B" w:rsidRPr="00FA6798">
        <w:rPr>
          <w:rFonts w:cs="Arial"/>
          <w:color w:val="auto"/>
        </w:rPr>
        <w:t xml:space="preserve">This combination of screen panels does not remove a sufficient quantity of particulates to ensure reliable operation of the downstream services which depend upon a clean source of cooling water.  In addition, the need to pass the HPE through a second stage of filtration in the High Pressure Sand Filters results in </w:t>
      </w:r>
      <w:r w:rsidR="00684DC1" w:rsidRPr="00FA6798">
        <w:rPr>
          <w:rFonts w:cs="Arial"/>
          <w:color w:val="auto"/>
        </w:rPr>
        <w:t>substantial</w:t>
      </w:r>
      <w:r w:rsidR="00DE268B" w:rsidRPr="00FA6798">
        <w:rPr>
          <w:rFonts w:cs="Arial"/>
          <w:color w:val="auto"/>
        </w:rPr>
        <w:t xml:space="preserve"> annual power expenditure.  </w:t>
      </w:r>
      <w:r w:rsidR="00684DC1" w:rsidRPr="00FA6798">
        <w:rPr>
          <w:rFonts w:cs="Arial"/>
          <w:color w:val="auto"/>
        </w:rPr>
        <w:t>HPE is</w:t>
      </w:r>
      <w:r w:rsidRPr="00FA6798">
        <w:rPr>
          <w:rFonts w:cs="Arial"/>
          <w:color w:val="auto"/>
        </w:rPr>
        <w:t xml:space="preserve"> widely used for many plant activities including wash downs, line flushing, equipment seal water, equipment cooling, sluice water</w:t>
      </w:r>
      <w:r w:rsidR="00A45A85" w:rsidRPr="00FA6798">
        <w:rPr>
          <w:rFonts w:cs="Arial"/>
          <w:color w:val="auto"/>
        </w:rPr>
        <w:t xml:space="preserve">, </w:t>
      </w:r>
      <w:r w:rsidRPr="00FA6798">
        <w:rPr>
          <w:rFonts w:cs="Arial"/>
          <w:color w:val="auto"/>
        </w:rPr>
        <w:t>chemical dilution</w:t>
      </w:r>
      <w:r w:rsidR="00A45A85" w:rsidRPr="00FA6798">
        <w:rPr>
          <w:rFonts w:cs="Arial"/>
          <w:color w:val="auto"/>
        </w:rPr>
        <w:t>, etc</w:t>
      </w:r>
      <w:r w:rsidRPr="00FA6798">
        <w:rPr>
          <w:rFonts w:cs="Arial"/>
          <w:color w:val="auto"/>
        </w:rPr>
        <w:t>.</w:t>
      </w:r>
      <w:r w:rsidR="00754589" w:rsidRPr="00FA6798">
        <w:rPr>
          <w:rFonts w:cs="Arial"/>
          <w:color w:val="auto"/>
        </w:rPr>
        <w:t xml:space="preserve">, and, </w:t>
      </w:r>
      <w:r w:rsidR="009253F5" w:rsidRPr="00FA6798">
        <w:rPr>
          <w:rFonts w:cs="Arial"/>
          <w:color w:val="auto"/>
        </w:rPr>
        <w:t>therefore</w:t>
      </w:r>
      <w:r w:rsidR="00754589">
        <w:rPr>
          <w:rFonts w:cs="Arial"/>
          <w:color w:val="auto"/>
        </w:rPr>
        <w:t>, is</w:t>
      </w:r>
      <w:r w:rsidRPr="00552257">
        <w:rPr>
          <w:rFonts w:cs="Arial"/>
          <w:color w:val="auto"/>
        </w:rPr>
        <w:t xml:space="preserve"> critical to</w:t>
      </w:r>
      <w:r w:rsidRPr="00552257">
        <w:rPr>
          <w:rFonts w:eastAsia="Gulim" w:cs="Arial"/>
          <w:color w:val="auto"/>
          <w:lang w:eastAsia="ko-KR"/>
        </w:rPr>
        <w:t xml:space="preserve"> </w:t>
      </w:r>
      <w:r w:rsidR="00FD2A0C">
        <w:rPr>
          <w:rFonts w:cs="Arial"/>
          <w:color w:val="auto"/>
        </w:rPr>
        <w:t>plant operations.</w:t>
      </w:r>
    </w:p>
    <w:p w:rsidR="00DE268B" w:rsidRDefault="00DE268B" w:rsidP="00552257">
      <w:pPr>
        <w:pStyle w:val="BodyText"/>
        <w:rPr>
          <w:rFonts w:cs="Arial"/>
          <w:color w:val="auto"/>
        </w:rPr>
      </w:pPr>
    </w:p>
    <w:p w:rsidR="009253F5" w:rsidRDefault="00FD2A0C" w:rsidP="00DE268B">
      <w:pPr>
        <w:pStyle w:val="BodyText"/>
        <w:rPr>
          <w:rFonts w:cs="Arial"/>
          <w:color w:val="auto"/>
        </w:rPr>
      </w:pPr>
      <w:r>
        <w:rPr>
          <w:rFonts w:cs="Arial"/>
          <w:color w:val="auto"/>
        </w:rPr>
        <w:t xml:space="preserve">The </w:t>
      </w:r>
      <w:r w:rsidR="00A45A85">
        <w:rPr>
          <w:rFonts w:cs="Arial"/>
          <w:color w:val="auto"/>
        </w:rPr>
        <w:t>ECWS</w:t>
      </w:r>
      <w:r>
        <w:rPr>
          <w:rFonts w:cs="Arial"/>
          <w:color w:val="auto"/>
        </w:rPr>
        <w:t xml:space="preserve"> is </w:t>
      </w:r>
      <w:r w:rsidR="00A45A85">
        <w:rPr>
          <w:rFonts w:cs="Arial"/>
          <w:color w:val="auto"/>
        </w:rPr>
        <w:t xml:space="preserve">only </w:t>
      </w:r>
      <w:r>
        <w:rPr>
          <w:rFonts w:cs="Arial"/>
          <w:color w:val="auto"/>
        </w:rPr>
        <w:t>micro-screened prior to use</w:t>
      </w:r>
      <w:r w:rsidR="00A45A85">
        <w:rPr>
          <w:rFonts w:cs="Arial"/>
          <w:color w:val="auto"/>
        </w:rPr>
        <w:t xml:space="preserve"> whereas </w:t>
      </w:r>
      <w:r>
        <w:rPr>
          <w:rFonts w:cs="Arial"/>
          <w:color w:val="auto"/>
        </w:rPr>
        <w:t>the HPE is micro-screened, filtered</w:t>
      </w:r>
      <w:r w:rsidR="00234FD6">
        <w:rPr>
          <w:rFonts w:cs="Arial"/>
          <w:color w:val="auto"/>
        </w:rPr>
        <w:t xml:space="preserve"> through high pressure sand filter</w:t>
      </w:r>
      <w:r w:rsidR="00A45A85">
        <w:rPr>
          <w:rFonts w:cs="Arial"/>
          <w:color w:val="auto"/>
        </w:rPr>
        <w:t>s</w:t>
      </w:r>
      <w:r>
        <w:rPr>
          <w:rFonts w:cs="Arial"/>
          <w:color w:val="auto"/>
        </w:rPr>
        <w:t>, and chlorinated with Sodium Hypochlorite prior to use.</w:t>
      </w:r>
      <w:r w:rsidR="001A1980">
        <w:rPr>
          <w:rFonts w:cs="Arial"/>
          <w:color w:val="auto"/>
        </w:rPr>
        <w:t xml:space="preserve">  The </w:t>
      </w:r>
      <w:r w:rsidR="00A45A85">
        <w:rPr>
          <w:rFonts w:cs="Arial"/>
          <w:color w:val="auto"/>
        </w:rPr>
        <w:t xml:space="preserve">current </w:t>
      </w:r>
      <w:r w:rsidR="001A1980">
        <w:rPr>
          <w:rFonts w:cs="Arial"/>
          <w:color w:val="auto"/>
        </w:rPr>
        <w:t xml:space="preserve">maximum </w:t>
      </w:r>
      <w:r w:rsidR="00A45A85">
        <w:rPr>
          <w:rFonts w:cs="Arial"/>
          <w:color w:val="auto"/>
        </w:rPr>
        <w:t xml:space="preserve">throughput </w:t>
      </w:r>
      <w:r w:rsidR="001A1980">
        <w:rPr>
          <w:rFonts w:cs="Arial"/>
          <w:color w:val="auto"/>
        </w:rPr>
        <w:t xml:space="preserve">for the </w:t>
      </w:r>
      <w:r w:rsidR="00A45A85">
        <w:rPr>
          <w:rFonts w:cs="Arial"/>
          <w:color w:val="auto"/>
        </w:rPr>
        <w:t>HTP</w:t>
      </w:r>
      <w:r w:rsidR="001A1980">
        <w:rPr>
          <w:rFonts w:cs="Arial"/>
          <w:color w:val="auto"/>
        </w:rPr>
        <w:t>SWF is 13.4 million gallons per day (</w:t>
      </w:r>
      <w:r w:rsidR="007E7F49">
        <w:rPr>
          <w:rFonts w:cs="Arial"/>
          <w:color w:val="auto"/>
        </w:rPr>
        <w:t>MGD</w:t>
      </w:r>
      <w:r w:rsidR="001A1980">
        <w:rPr>
          <w:rFonts w:cs="Arial"/>
          <w:color w:val="auto"/>
        </w:rPr>
        <w:t>)</w:t>
      </w:r>
      <w:r w:rsidR="003A50C1">
        <w:rPr>
          <w:rFonts w:cs="Arial"/>
          <w:color w:val="auto"/>
        </w:rPr>
        <w:t>.</w:t>
      </w:r>
    </w:p>
    <w:p w:rsidR="00552257" w:rsidRDefault="001A1980" w:rsidP="00DE268B">
      <w:pPr>
        <w:pStyle w:val="BodyText"/>
      </w:pPr>
      <w:r>
        <w:rPr>
          <w:rFonts w:cs="Arial"/>
          <w:color w:val="auto"/>
        </w:rPr>
        <w:t xml:space="preserve"> </w:t>
      </w:r>
    </w:p>
    <w:p w:rsidR="00D16BEF" w:rsidRDefault="00D16BEF" w:rsidP="00D16BEF">
      <w:pPr>
        <w:tabs>
          <w:tab w:val="left" w:pos="720"/>
        </w:tabs>
        <w:rPr>
          <w:rFonts w:ascii="Arial" w:hAnsi="Arial" w:cs="Arial"/>
        </w:rPr>
      </w:pPr>
      <w:r>
        <w:rPr>
          <w:rFonts w:ascii="Arial" w:hAnsi="Arial" w:cs="Arial"/>
        </w:rPr>
        <w:t>Currently, the micro-screens</w:t>
      </w:r>
      <w:r w:rsidR="00A45A85">
        <w:rPr>
          <w:rFonts w:ascii="Arial" w:hAnsi="Arial" w:cs="Arial"/>
        </w:rPr>
        <w:t>, while still functional, are severely corroded and badly in need of rep</w:t>
      </w:r>
      <w:r w:rsidR="009C57E6">
        <w:rPr>
          <w:rFonts w:ascii="Arial" w:hAnsi="Arial" w:cs="Arial"/>
        </w:rPr>
        <w:t>l</w:t>
      </w:r>
      <w:r w:rsidR="00A45A85">
        <w:rPr>
          <w:rFonts w:ascii="Arial" w:hAnsi="Arial" w:cs="Arial"/>
        </w:rPr>
        <w:t>acement.</w:t>
      </w:r>
      <w:r>
        <w:rPr>
          <w:rFonts w:ascii="Arial" w:hAnsi="Arial" w:cs="Arial"/>
        </w:rPr>
        <w:t xml:space="preserve"> </w:t>
      </w:r>
      <w:r w:rsidR="0018132E">
        <w:rPr>
          <w:rFonts w:ascii="Arial" w:hAnsi="Arial" w:cs="Arial"/>
        </w:rPr>
        <w:t xml:space="preserve"> </w:t>
      </w:r>
      <w:r>
        <w:rPr>
          <w:rFonts w:ascii="Arial" w:hAnsi="Arial" w:cs="Arial"/>
        </w:rPr>
        <w:t xml:space="preserve">This report looks at </w:t>
      </w:r>
      <w:r w:rsidR="005949C3">
        <w:rPr>
          <w:rFonts w:ascii="Arial" w:hAnsi="Arial" w:cs="Arial"/>
        </w:rPr>
        <w:t>re</w:t>
      </w:r>
      <w:r w:rsidR="00E06992">
        <w:rPr>
          <w:rFonts w:ascii="Arial" w:hAnsi="Arial" w:cs="Arial"/>
        </w:rPr>
        <w:t xml:space="preserve">moving </w:t>
      </w:r>
      <w:r w:rsidR="002A5B0C">
        <w:rPr>
          <w:rFonts w:ascii="Arial" w:hAnsi="Arial" w:cs="Arial"/>
        </w:rPr>
        <w:t>four</w:t>
      </w:r>
      <w:r w:rsidR="00E06992">
        <w:rPr>
          <w:rFonts w:ascii="Arial" w:hAnsi="Arial" w:cs="Arial"/>
        </w:rPr>
        <w:t xml:space="preserve"> (4)</w:t>
      </w:r>
      <w:r w:rsidR="0018132E">
        <w:rPr>
          <w:rFonts w:ascii="Arial" w:hAnsi="Arial" w:cs="Arial"/>
        </w:rPr>
        <w:t xml:space="preserve"> of </w:t>
      </w:r>
      <w:r>
        <w:rPr>
          <w:rFonts w:ascii="Arial" w:hAnsi="Arial" w:cs="Arial"/>
        </w:rPr>
        <w:t>the existing micro-screens</w:t>
      </w:r>
      <w:r w:rsidR="00E06992">
        <w:rPr>
          <w:rFonts w:ascii="Arial" w:hAnsi="Arial" w:cs="Arial"/>
        </w:rPr>
        <w:t xml:space="preserve"> and installing six (</w:t>
      </w:r>
      <w:r w:rsidR="00C07C16">
        <w:rPr>
          <w:rFonts w:ascii="Arial" w:hAnsi="Arial" w:cs="Arial"/>
        </w:rPr>
        <w:t>6</w:t>
      </w:r>
      <w:r w:rsidR="00E06992">
        <w:rPr>
          <w:rFonts w:ascii="Arial" w:hAnsi="Arial" w:cs="Arial"/>
        </w:rPr>
        <w:t>)</w:t>
      </w:r>
      <w:r w:rsidR="00C07C16">
        <w:rPr>
          <w:rFonts w:ascii="Arial" w:hAnsi="Arial" w:cs="Arial"/>
        </w:rPr>
        <w:t xml:space="preserve"> AquaDi</w:t>
      </w:r>
      <w:r w:rsidR="00E421D7">
        <w:rPr>
          <w:rFonts w:ascii="Arial" w:hAnsi="Arial" w:cs="Arial"/>
        </w:rPr>
        <w:t>sk</w:t>
      </w:r>
      <w:r w:rsidR="00C07C16">
        <w:rPr>
          <w:rFonts w:ascii="Arial" w:hAnsi="Arial" w:cs="Arial"/>
        </w:rPr>
        <w:t xml:space="preserve"> cloth media filters </w:t>
      </w:r>
      <w:r w:rsidR="001A098A">
        <w:rPr>
          <w:rFonts w:ascii="Arial" w:hAnsi="Arial" w:cs="Arial"/>
        </w:rPr>
        <w:t xml:space="preserve">that are </w:t>
      </w:r>
      <w:r w:rsidR="000A16B0">
        <w:rPr>
          <w:rFonts w:ascii="Arial" w:hAnsi="Arial" w:cs="Arial"/>
        </w:rPr>
        <w:t xml:space="preserve">currently installed at </w:t>
      </w:r>
      <w:r w:rsidR="00C07C16">
        <w:rPr>
          <w:rFonts w:ascii="Arial" w:hAnsi="Arial" w:cs="Arial"/>
        </w:rPr>
        <w:t>the Donald C. Tillman Plant (DCT).</w:t>
      </w:r>
      <w:r w:rsidR="0018132E">
        <w:rPr>
          <w:rFonts w:ascii="Arial" w:hAnsi="Arial" w:cs="Arial"/>
        </w:rPr>
        <w:t xml:space="preserve">  These filters provide high quality filtrate in a single pass</w:t>
      </w:r>
      <w:r w:rsidR="00B856C4">
        <w:rPr>
          <w:rFonts w:ascii="Arial" w:hAnsi="Arial" w:cs="Arial"/>
        </w:rPr>
        <w:t>,</w:t>
      </w:r>
      <w:r w:rsidR="0018132E">
        <w:rPr>
          <w:rFonts w:ascii="Arial" w:hAnsi="Arial" w:cs="Arial"/>
        </w:rPr>
        <w:t xml:space="preserve"> thus avoiding the need for the continued use of the </w:t>
      </w:r>
      <w:r w:rsidR="00B856C4">
        <w:rPr>
          <w:rFonts w:ascii="Arial" w:hAnsi="Arial" w:cs="Arial"/>
        </w:rPr>
        <w:t xml:space="preserve">high pressure </w:t>
      </w:r>
      <w:r w:rsidR="0018132E">
        <w:rPr>
          <w:rFonts w:ascii="Arial" w:hAnsi="Arial" w:cs="Arial"/>
        </w:rPr>
        <w:t>Sand Filters</w:t>
      </w:r>
      <w:r w:rsidR="00B856C4">
        <w:rPr>
          <w:rFonts w:ascii="Arial" w:hAnsi="Arial" w:cs="Arial"/>
        </w:rPr>
        <w:t xml:space="preserve"> currently installed and utilized in the HTPSWF</w:t>
      </w:r>
      <w:r w:rsidR="0018132E">
        <w:rPr>
          <w:rFonts w:ascii="Arial" w:hAnsi="Arial" w:cs="Arial"/>
        </w:rPr>
        <w:t xml:space="preserve">. </w:t>
      </w:r>
    </w:p>
    <w:p w:rsidR="000A16B0" w:rsidRDefault="000A16B0" w:rsidP="00D16BEF">
      <w:pPr>
        <w:tabs>
          <w:tab w:val="left" w:pos="720"/>
        </w:tabs>
        <w:rPr>
          <w:rFonts w:ascii="Arial" w:hAnsi="Arial" w:cs="Arial"/>
        </w:rPr>
      </w:pPr>
    </w:p>
    <w:p w:rsidR="005949C3" w:rsidRDefault="00684DC1" w:rsidP="00D16BEF">
      <w:pPr>
        <w:tabs>
          <w:tab w:val="left" w:pos="720"/>
        </w:tabs>
        <w:rPr>
          <w:rFonts w:ascii="Arial" w:hAnsi="Arial" w:cs="Arial"/>
        </w:rPr>
      </w:pPr>
      <w:r>
        <w:rPr>
          <w:rFonts w:ascii="Arial" w:hAnsi="Arial" w:cs="Arial"/>
        </w:rPr>
        <w:t>DCT completed the installation of 10 AquaDisk PA-1</w:t>
      </w:r>
      <w:r w:rsidR="002A5B0C">
        <w:rPr>
          <w:rFonts w:ascii="Arial" w:hAnsi="Arial" w:cs="Arial"/>
        </w:rPr>
        <w:t>3 nylon pile cloth media filter test units</w:t>
      </w:r>
      <w:r>
        <w:rPr>
          <w:rFonts w:ascii="Arial" w:hAnsi="Arial" w:cs="Arial"/>
        </w:rPr>
        <w:t xml:space="preserve"> on-site in </w:t>
      </w:r>
      <w:r w:rsidRPr="000A16B0">
        <w:rPr>
          <w:rFonts w:ascii="Arial" w:hAnsi="Arial" w:cs="Arial"/>
        </w:rPr>
        <w:t>2006</w:t>
      </w:r>
      <w:r>
        <w:rPr>
          <w:rFonts w:ascii="Arial" w:hAnsi="Arial" w:cs="Arial"/>
        </w:rPr>
        <w:t xml:space="preserve"> following an intensive pilot program at the site using a full-scale Disk filter.  The test unit was operated over a wide range of flow and influent quality </w:t>
      </w:r>
      <w:r>
        <w:rPr>
          <w:rFonts w:ascii="Arial" w:hAnsi="Arial" w:cs="Arial"/>
        </w:rPr>
        <w:lastRenderedPageBreak/>
        <w:t xml:space="preserve">conditions.  </w:t>
      </w:r>
      <w:r w:rsidR="0018132E">
        <w:rPr>
          <w:rFonts w:ascii="Arial" w:hAnsi="Arial" w:cs="Arial"/>
        </w:rPr>
        <w:t xml:space="preserve">The latter testing was accomplished by mixing RAS with the secondary effluent to vary the influent TSS and </w:t>
      </w:r>
      <w:r>
        <w:rPr>
          <w:rFonts w:ascii="Arial" w:hAnsi="Arial" w:cs="Arial"/>
        </w:rPr>
        <w:t>turbidity</w:t>
      </w:r>
      <w:r w:rsidR="0018132E">
        <w:rPr>
          <w:rFonts w:ascii="Arial" w:hAnsi="Arial" w:cs="Arial"/>
        </w:rPr>
        <w:t xml:space="preserve"> properties over a wide range of values.  The testing proved so successful, that 9 </w:t>
      </w:r>
      <w:r>
        <w:rPr>
          <w:rFonts w:ascii="Arial" w:hAnsi="Arial" w:cs="Arial"/>
        </w:rPr>
        <w:t>additional filters</w:t>
      </w:r>
      <w:r w:rsidR="000A16B0">
        <w:rPr>
          <w:rFonts w:ascii="Arial" w:hAnsi="Arial" w:cs="Arial"/>
        </w:rPr>
        <w:t xml:space="preserve"> were installed to provide additional capacity </w:t>
      </w:r>
      <w:r w:rsidR="003B2326">
        <w:rPr>
          <w:rFonts w:ascii="Arial" w:hAnsi="Arial" w:cs="Arial"/>
        </w:rPr>
        <w:t>and improved</w:t>
      </w:r>
      <w:r w:rsidR="000A16B0">
        <w:rPr>
          <w:rFonts w:ascii="Arial" w:hAnsi="Arial" w:cs="Arial"/>
        </w:rPr>
        <w:t xml:space="preserve"> filtration of the secondary effluent at DCT.  </w:t>
      </w:r>
      <w:r w:rsidR="0018132E">
        <w:rPr>
          <w:rFonts w:ascii="Arial" w:hAnsi="Arial" w:cs="Arial"/>
        </w:rPr>
        <w:t xml:space="preserve">Due to the configuration of the existing sand filters at the DCT facility, it was necessary </w:t>
      </w:r>
      <w:r w:rsidR="008A3B04">
        <w:rPr>
          <w:rFonts w:ascii="Arial" w:hAnsi="Arial" w:cs="Arial"/>
        </w:rPr>
        <w:t xml:space="preserve">install the disk filters above ground and </w:t>
      </w:r>
      <w:r w:rsidR="0018132E">
        <w:rPr>
          <w:rFonts w:ascii="Arial" w:hAnsi="Arial" w:cs="Arial"/>
        </w:rPr>
        <w:t xml:space="preserve">to pump the secondary effluent </w:t>
      </w:r>
      <w:r w:rsidR="008A3B04">
        <w:rPr>
          <w:rFonts w:ascii="Arial" w:hAnsi="Arial" w:cs="Arial"/>
        </w:rPr>
        <w:t xml:space="preserve">up </w:t>
      </w:r>
      <w:r w:rsidR="0018132E">
        <w:rPr>
          <w:rFonts w:ascii="Arial" w:hAnsi="Arial" w:cs="Arial"/>
        </w:rPr>
        <w:t>to the</w:t>
      </w:r>
      <w:r w:rsidR="008A3B04">
        <w:rPr>
          <w:rFonts w:ascii="Arial" w:hAnsi="Arial" w:cs="Arial"/>
        </w:rPr>
        <w:t xml:space="preserve"> </w:t>
      </w:r>
      <w:r w:rsidR="003B2326">
        <w:rPr>
          <w:rFonts w:ascii="Arial" w:hAnsi="Arial" w:cs="Arial"/>
        </w:rPr>
        <w:t xml:space="preserve">disk </w:t>
      </w:r>
      <w:r w:rsidR="0018132E">
        <w:rPr>
          <w:rFonts w:ascii="Arial" w:hAnsi="Arial" w:cs="Arial"/>
        </w:rPr>
        <w:t xml:space="preserve">filters.  When Aqua Aerobics successfully </w:t>
      </w:r>
      <w:r w:rsidR="00990896">
        <w:rPr>
          <w:rFonts w:ascii="Arial" w:hAnsi="Arial" w:cs="Arial"/>
        </w:rPr>
        <w:t>proved that their “Aqua-Diamond</w:t>
      </w:r>
      <w:r w:rsidR="00357F2E">
        <w:rPr>
          <w:rFonts w:ascii="Arial" w:hAnsi="Arial" w:cs="Arial"/>
        </w:rPr>
        <w:t>”</w:t>
      </w:r>
      <w:r w:rsidR="00990896">
        <w:rPr>
          <w:rFonts w:ascii="Arial" w:hAnsi="Arial" w:cs="Arial"/>
        </w:rPr>
        <w:t xml:space="preserve"> In-Tank filtration system wou</w:t>
      </w:r>
      <w:r w:rsidR="008A3B04">
        <w:rPr>
          <w:rFonts w:ascii="Arial" w:hAnsi="Arial" w:cs="Arial"/>
        </w:rPr>
        <w:t>ld meet the City’s requirements</w:t>
      </w:r>
      <w:r w:rsidR="00990896">
        <w:rPr>
          <w:rFonts w:ascii="Arial" w:hAnsi="Arial" w:cs="Arial"/>
        </w:rPr>
        <w:t xml:space="preserve"> with the units installed in the existing basins and thus eliminating the need for pumping, the City initiated a project to convert the DCT sand filters, making the Disk Filters available for relocation.  As a result of the DCT conversion,</w:t>
      </w:r>
      <w:r w:rsidR="000A16B0">
        <w:rPr>
          <w:rFonts w:ascii="Arial" w:hAnsi="Arial" w:cs="Arial"/>
        </w:rPr>
        <w:t xml:space="preserve"> the Bureau of Sanitation </w:t>
      </w:r>
      <w:r w:rsidR="00990896">
        <w:rPr>
          <w:rFonts w:ascii="Arial" w:hAnsi="Arial" w:cs="Arial"/>
        </w:rPr>
        <w:t xml:space="preserve">has requested that six (6) of the cloth media disk filters from DCT be transferred </w:t>
      </w:r>
      <w:r w:rsidR="009253F5">
        <w:rPr>
          <w:rFonts w:ascii="Arial" w:hAnsi="Arial" w:cs="Arial"/>
        </w:rPr>
        <w:t>and</w:t>
      </w:r>
      <w:r w:rsidR="00990896">
        <w:rPr>
          <w:rFonts w:ascii="Arial" w:hAnsi="Arial" w:cs="Arial"/>
        </w:rPr>
        <w:t xml:space="preserve"> installed at the Hyperion Service Water Facility as replacements for some of the existing </w:t>
      </w:r>
      <w:r>
        <w:rPr>
          <w:rFonts w:ascii="Arial" w:hAnsi="Arial" w:cs="Arial"/>
        </w:rPr>
        <w:t>micro-screens</w:t>
      </w:r>
      <w:r w:rsidR="00990896">
        <w:rPr>
          <w:rFonts w:ascii="Arial" w:hAnsi="Arial" w:cs="Arial"/>
        </w:rPr>
        <w:t xml:space="preserve">.  </w:t>
      </w:r>
      <w:r w:rsidR="000A16B0">
        <w:rPr>
          <w:rFonts w:ascii="Arial" w:hAnsi="Arial" w:cs="Arial"/>
        </w:rPr>
        <w:t xml:space="preserve">The scope of this project </w:t>
      </w:r>
      <w:r w:rsidR="00990896">
        <w:rPr>
          <w:rFonts w:ascii="Arial" w:hAnsi="Arial" w:cs="Arial"/>
        </w:rPr>
        <w:t xml:space="preserve">includes the dismantling, transport, modification, and installation </w:t>
      </w:r>
      <w:r w:rsidR="00774FAA">
        <w:rPr>
          <w:rFonts w:ascii="Arial" w:hAnsi="Arial" w:cs="Arial"/>
        </w:rPr>
        <w:t xml:space="preserve">of </w:t>
      </w:r>
      <w:r w:rsidR="000A16B0">
        <w:rPr>
          <w:rFonts w:ascii="Arial" w:hAnsi="Arial" w:cs="Arial"/>
        </w:rPr>
        <w:t xml:space="preserve">the AquaDisk cloth media filters at the Hyperion Treatment Plant only. </w:t>
      </w:r>
      <w:r w:rsidR="003B2326">
        <w:rPr>
          <w:rFonts w:ascii="Arial" w:hAnsi="Arial" w:cs="Arial"/>
        </w:rPr>
        <w:t xml:space="preserve"> </w:t>
      </w:r>
      <w:r w:rsidR="00990896">
        <w:rPr>
          <w:rFonts w:ascii="Arial" w:hAnsi="Arial" w:cs="Arial"/>
        </w:rPr>
        <w:t>The remaining four (4) disk filters will be utilized to augment the tertiary filtration systems at the Los Angeles Glendale Plant (LAG)</w:t>
      </w:r>
      <w:r w:rsidR="003B2326">
        <w:rPr>
          <w:rFonts w:ascii="Arial" w:hAnsi="Arial" w:cs="Arial"/>
        </w:rPr>
        <w:t xml:space="preserve"> under another project.</w:t>
      </w:r>
    </w:p>
    <w:p w:rsidR="003B2326" w:rsidRDefault="003B2326" w:rsidP="00D16BEF">
      <w:pPr>
        <w:tabs>
          <w:tab w:val="left" w:pos="720"/>
        </w:tabs>
        <w:rPr>
          <w:rFonts w:ascii="Arial" w:hAnsi="Arial" w:cs="Arial"/>
        </w:rPr>
      </w:pPr>
    </w:p>
    <w:p w:rsidR="005949C3" w:rsidRPr="005949C3" w:rsidRDefault="00E421D7" w:rsidP="00D16BEF">
      <w:pPr>
        <w:tabs>
          <w:tab w:val="left" w:pos="720"/>
        </w:tabs>
        <w:rPr>
          <w:rFonts w:ascii="Arial" w:hAnsi="Arial" w:cs="Arial"/>
        </w:rPr>
      </w:pPr>
      <w:r>
        <w:rPr>
          <w:rFonts w:ascii="Arial" w:hAnsi="Arial" w:cs="Arial"/>
        </w:rPr>
        <w:t xml:space="preserve">The existing cloth media filters at DCT </w:t>
      </w:r>
      <w:r w:rsidR="003B2326">
        <w:rPr>
          <w:rFonts w:ascii="Arial" w:hAnsi="Arial" w:cs="Arial"/>
        </w:rPr>
        <w:t xml:space="preserve">use </w:t>
      </w:r>
      <w:r w:rsidR="00234FD6">
        <w:rPr>
          <w:rFonts w:ascii="Arial" w:hAnsi="Arial" w:cs="Arial"/>
        </w:rPr>
        <w:t xml:space="preserve">AquaDisk PA-13 nylon pile media </w:t>
      </w:r>
      <w:r w:rsidR="003B2326">
        <w:rPr>
          <w:rFonts w:ascii="Arial" w:hAnsi="Arial" w:cs="Arial"/>
        </w:rPr>
        <w:t xml:space="preserve">that can filter particles </w:t>
      </w:r>
      <w:r w:rsidR="008A3B04">
        <w:rPr>
          <w:rFonts w:ascii="Arial" w:hAnsi="Arial" w:cs="Arial"/>
        </w:rPr>
        <w:t>as small as</w:t>
      </w:r>
      <w:r w:rsidR="003B2326">
        <w:rPr>
          <w:rFonts w:ascii="Arial" w:hAnsi="Arial" w:cs="Arial"/>
        </w:rPr>
        <w:t xml:space="preserve"> </w:t>
      </w:r>
      <w:r w:rsidR="00234FD6">
        <w:rPr>
          <w:rFonts w:ascii="Arial" w:hAnsi="Arial" w:cs="Arial"/>
        </w:rPr>
        <w:t xml:space="preserve">10 microns.  </w:t>
      </w:r>
      <w:r w:rsidR="003B2326">
        <w:rPr>
          <w:rFonts w:ascii="Arial" w:hAnsi="Arial" w:cs="Arial"/>
        </w:rPr>
        <w:t>Being a woven pile filter media, the filter must establish a “</w:t>
      </w:r>
      <w:r w:rsidR="00684DC1">
        <w:rPr>
          <w:rFonts w:ascii="Arial" w:hAnsi="Arial" w:cs="Arial"/>
        </w:rPr>
        <w:t>pre-coat</w:t>
      </w:r>
      <w:r w:rsidR="003B2326">
        <w:rPr>
          <w:rFonts w:ascii="Arial" w:hAnsi="Arial" w:cs="Arial"/>
        </w:rPr>
        <w:t xml:space="preserve">” of biomass, after which the filtration becomes most effective.  DCT operates an </w:t>
      </w:r>
      <w:r w:rsidR="00AF5797">
        <w:rPr>
          <w:rFonts w:ascii="Arial" w:hAnsi="Arial" w:cs="Arial"/>
        </w:rPr>
        <w:t xml:space="preserve">air-based, </w:t>
      </w:r>
      <w:r w:rsidR="003B2326">
        <w:rPr>
          <w:rFonts w:ascii="Arial" w:hAnsi="Arial" w:cs="Arial"/>
        </w:rPr>
        <w:t>activated sludge secondary treatment system which also involves denitrification.</w:t>
      </w:r>
      <w:r w:rsidR="00AF5797">
        <w:rPr>
          <w:rFonts w:ascii="Arial" w:hAnsi="Arial" w:cs="Arial"/>
        </w:rPr>
        <w:t xml:space="preserve">  </w:t>
      </w:r>
      <w:r w:rsidR="008A3B04">
        <w:rPr>
          <w:rFonts w:ascii="Arial" w:hAnsi="Arial" w:cs="Arial"/>
        </w:rPr>
        <w:t>Therefore, t</w:t>
      </w:r>
      <w:r w:rsidR="00AF5797">
        <w:rPr>
          <w:rFonts w:ascii="Arial" w:hAnsi="Arial" w:cs="Arial"/>
        </w:rPr>
        <w:t xml:space="preserve">he quality of the secondary effluent from </w:t>
      </w:r>
      <w:r w:rsidR="008A3B04">
        <w:rPr>
          <w:rFonts w:ascii="Arial" w:hAnsi="Arial" w:cs="Arial"/>
        </w:rPr>
        <w:t>the DCT</w:t>
      </w:r>
      <w:r w:rsidR="00AF5797">
        <w:rPr>
          <w:rFonts w:ascii="Arial" w:hAnsi="Arial" w:cs="Arial"/>
        </w:rPr>
        <w:t xml:space="preserve"> system is substantially better than the quality of the secondary effluent from the HTP pure-oxygen based activated sludge system.  The latter system tends to produce somewhat smaller particles which result in increased suspended solids concentration and turbidity of the secondary effluent leaving the clarifiers.</w:t>
      </w:r>
      <w:r w:rsidR="005949C3">
        <w:rPr>
          <w:rFonts w:ascii="Arial" w:hAnsi="Arial" w:cs="Arial"/>
        </w:rPr>
        <w:t xml:space="preserve"> </w:t>
      </w:r>
      <w:r w:rsidR="00AF5797">
        <w:rPr>
          <w:rFonts w:ascii="Arial" w:hAnsi="Arial" w:cs="Arial"/>
        </w:rPr>
        <w:t xml:space="preserve"> T</w:t>
      </w:r>
      <w:r w:rsidR="005949C3">
        <w:rPr>
          <w:rFonts w:ascii="Arial" w:hAnsi="Arial" w:cs="Arial"/>
        </w:rPr>
        <w:t xml:space="preserve">his report will discuss </w:t>
      </w:r>
      <w:r w:rsidR="0024065B">
        <w:rPr>
          <w:rFonts w:ascii="Arial" w:hAnsi="Arial" w:cs="Arial"/>
        </w:rPr>
        <w:t>the subject of</w:t>
      </w:r>
      <w:r w:rsidR="00AF5797">
        <w:rPr>
          <w:rFonts w:ascii="Arial" w:hAnsi="Arial" w:cs="Arial"/>
        </w:rPr>
        <w:t xml:space="preserve"> whether </w:t>
      </w:r>
      <w:r w:rsidR="005949C3">
        <w:rPr>
          <w:rFonts w:ascii="Arial" w:hAnsi="Arial" w:cs="Arial"/>
        </w:rPr>
        <w:t xml:space="preserve">the cloth media </w:t>
      </w:r>
      <w:r w:rsidR="00AF5797">
        <w:rPr>
          <w:rFonts w:ascii="Arial" w:hAnsi="Arial" w:cs="Arial"/>
        </w:rPr>
        <w:t xml:space="preserve">currently in use </w:t>
      </w:r>
      <w:r w:rsidR="00234FD6">
        <w:rPr>
          <w:rFonts w:ascii="Arial" w:hAnsi="Arial" w:cs="Arial"/>
        </w:rPr>
        <w:t xml:space="preserve">on the AquaDisk filters </w:t>
      </w:r>
      <w:r w:rsidR="00AF5797">
        <w:rPr>
          <w:rFonts w:ascii="Arial" w:hAnsi="Arial" w:cs="Arial"/>
        </w:rPr>
        <w:t xml:space="preserve">will be </w:t>
      </w:r>
      <w:r w:rsidR="005949C3">
        <w:rPr>
          <w:rFonts w:ascii="Arial" w:hAnsi="Arial" w:cs="Arial"/>
        </w:rPr>
        <w:t>able to</w:t>
      </w:r>
      <w:r w:rsidR="00AF5797">
        <w:rPr>
          <w:rFonts w:ascii="Arial" w:hAnsi="Arial" w:cs="Arial"/>
        </w:rPr>
        <w:t xml:space="preserve"> </w:t>
      </w:r>
      <w:r w:rsidR="00684DC1">
        <w:rPr>
          <w:rFonts w:ascii="Arial" w:hAnsi="Arial" w:cs="Arial"/>
        </w:rPr>
        <w:t>effectively</w:t>
      </w:r>
      <w:r w:rsidR="005949C3">
        <w:rPr>
          <w:rFonts w:ascii="Arial" w:hAnsi="Arial" w:cs="Arial"/>
        </w:rPr>
        <w:t xml:space="preserve"> filter</w:t>
      </w:r>
      <w:r w:rsidR="00564908">
        <w:rPr>
          <w:rFonts w:ascii="Arial" w:hAnsi="Arial" w:cs="Arial"/>
        </w:rPr>
        <w:t xml:space="preserve"> the </w:t>
      </w:r>
      <w:r w:rsidR="00AF5797">
        <w:rPr>
          <w:rFonts w:ascii="Arial" w:hAnsi="Arial" w:cs="Arial"/>
        </w:rPr>
        <w:t>“</w:t>
      </w:r>
      <w:r w:rsidR="000A16B0">
        <w:rPr>
          <w:rFonts w:ascii="Arial" w:hAnsi="Arial" w:cs="Arial"/>
        </w:rPr>
        <w:t>dirtier</w:t>
      </w:r>
      <w:r w:rsidR="00AF5797">
        <w:rPr>
          <w:rFonts w:ascii="Arial" w:hAnsi="Arial" w:cs="Arial"/>
        </w:rPr>
        <w:t>”</w:t>
      </w:r>
      <w:r w:rsidR="000A16B0">
        <w:rPr>
          <w:rFonts w:ascii="Arial" w:hAnsi="Arial" w:cs="Arial"/>
        </w:rPr>
        <w:t xml:space="preserve"> </w:t>
      </w:r>
      <w:r w:rsidR="00564908">
        <w:rPr>
          <w:rFonts w:ascii="Arial" w:hAnsi="Arial" w:cs="Arial"/>
        </w:rPr>
        <w:t xml:space="preserve">HTP </w:t>
      </w:r>
      <w:r w:rsidR="00234FD6">
        <w:rPr>
          <w:rFonts w:ascii="Arial" w:hAnsi="Arial" w:cs="Arial"/>
        </w:rPr>
        <w:t xml:space="preserve">secondary </w:t>
      </w:r>
      <w:r w:rsidR="00564908">
        <w:rPr>
          <w:rFonts w:ascii="Arial" w:hAnsi="Arial" w:cs="Arial"/>
        </w:rPr>
        <w:t xml:space="preserve">effluent </w:t>
      </w:r>
      <w:r w:rsidR="005B2412">
        <w:rPr>
          <w:rFonts w:ascii="Arial" w:hAnsi="Arial" w:cs="Arial"/>
        </w:rPr>
        <w:t xml:space="preserve">entering </w:t>
      </w:r>
      <w:r w:rsidR="00564908">
        <w:rPr>
          <w:rFonts w:ascii="Arial" w:hAnsi="Arial" w:cs="Arial"/>
        </w:rPr>
        <w:t>the SWF</w:t>
      </w:r>
      <w:r w:rsidR="00AF5797">
        <w:rPr>
          <w:rFonts w:ascii="Arial" w:hAnsi="Arial" w:cs="Arial"/>
        </w:rPr>
        <w:t>, while retaining a reasonable backwash to filtrate ratio</w:t>
      </w:r>
      <w:r w:rsidR="00564908">
        <w:rPr>
          <w:rFonts w:ascii="Arial" w:hAnsi="Arial" w:cs="Arial"/>
        </w:rPr>
        <w:t>.</w:t>
      </w:r>
      <w:r w:rsidR="005949C3">
        <w:rPr>
          <w:rFonts w:ascii="Arial" w:hAnsi="Arial" w:cs="Arial"/>
        </w:rPr>
        <w:t xml:space="preserve"> </w:t>
      </w:r>
    </w:p>
    <w:p w:rsidR="00C07C16" w:rsidRDefault="00C07C16" w:rsidP="00D16BEF">
      <w:pPr>
        <w:tabs>
          <w:tab w:val="left" w:pos="720"/>
        </w:tabs>
        <w:rPr>
          <w:rFonts w:ascii="Arial" w:hAnsi="Arial" w:cs="Arial"/>
        </w:rPr>
      </w:pPr>
    </w:p>
    <w:p w:rsidR="005E4B57" w:rsidRDefault="00D230FD" w:rsidP="005E4B57">
      <w:pPr>
        <w:numPr>
          <w:ilvl w:val="0"/>
          <w:numId w:val="1"/>
        </w:numPr>
        <w:tabs>
          <w:tab w:val="left" w:pos="-2160"/>
          <w:tab w:val="left" w:pos="-1890"/>
          <w:tab w:val="left" w:pos="0"/>
        </w:tabs>
        <w:ind w:right="-90"/>
        <w:jc w:val="both"/>
        <w:rPr>
          <w:rFonts w:ascii="Arial" w:hAnsi="Arial"/>
          <w:b/>
          <w:caps/>
          <w:szCs w:val="24"/>
        </w:rPr>
      </w:pPr>
      <w:r>
        <w:rPr>
          <w:rFonts w:ascii="Arial" w:hAnsi="Arial"/>
          <w:b/>
          <w:caps/>
          <w:szCs w:val="24"/>
        </w:rPr>
        <w:t>Project</w:t>
      </w:r>
      <w:r w:rsidR="00A867EC">
        <w:rPr>
          <w:rFonts w:ascii="Arial" w:hAnsi="Arial"/>
          <w:b/>
          <w:caps/>
          <w:szCs w:val="24"/>
        </w:rPr>
        <w:t xml:space="preserve"> Scope</w:t>
      </w:r>
    </w:p>
    <w:p w:rsidR="00A867EC" w:rsidRDefault="00A867EC" w:rsidP="00A867EC">
      <w:pPr>
        <w:tabs>
          <w:tab w:val="left" w:pos="-2160"/>
          <w:tab w:val="left" w:pos="-1890"/>
          <w:tab w:val="left" w:pos="0"/>
        </w:tabs>
        <w:ind w:right="-90"/>
        <w:jc w:val="both"/>
        <w:rPr>
          <w:rFonts w:ascii="Arial" w:hAnsi="Arial"/>
          <w:b/>
          <w:caps/>
          <w:szCs w:val="24"/>
        </w:rPr>
      </w:pPr>
    </w:p>
    <w:p w:rsidR="00DE4A1A" w:rsidRDefault="005B5F54" w:rsidP="00A867EC">
      <w:pPr>
        <w:tabs>
          <w:tab w:val="left" w:pos="-2160"/>
          <w:tab w:val="left" w:pos="-1890"/>
          <w:tab w:val="left" w:pos="0"/>
        </w:tabs>
        <w:ind w:right="-90"/>
        <w:jc w:val="both"/>
        <w:rPr>
          <w:rFonts w:ascii="Arial" w:hAnsi="Arial" w:cs="Arial"/>
        </w:rPr>
      </w:pPr>
      <w:bookmarkStart w:id="1" w:name="OLE_LINK1"/>
      <w:bookmarkStart w:id="2" w:name="OLE_LINK2"/>
      <w:r>
        <w:rPr>
          <w:rFonts w:ascii="Arial" w:hAnsi="Arial" w:cs="Arial"/>
        </w:rPr>
        <w:t xml:space="preserve">The purpose of this project is to </w:t>
      </w:r>
      <w:r w:rsidR="003A4D40">
        <w:rPr>
          <w:rFonts w:ascii="Arial" w:hAnsi="Arial" w:cs="Arial"/>
        </w:rPr>
        <w:t xml:space="preserve">replace the aging and corroding </w:t>
      </w:r>
      <w:r w:rsidR="00684DC1">
        <w:rPr>
          <w:rFonts w:ascii="Arial" w:hAnsi="Arial" w:cs="Arial"/>
        </w:rPr>
        <w:t>micro-screens</w:t>
      </w:r>
      <w:r w:rsidR="003A4D40">
        <w:rPr>
          <w:rFonts w:ascii="Arial" w:hAnsi="Arial" w:cs="Arial"/>
        </w:rPr>
        <w:t xml:space="preserve"> with </w:t>
      </w:r>
      <w:r w:rsidR="00774FAA">
        <w:rPr>
          <w:rFonts w:ascii="Arial" w:hAnsi="Arial" w:cs="Arial"/>
        </w:rPr>
        <w:t>filtration</w:t>
      </w:r>
      <w:r w:rsidR="003A4D40">
        <w:rPr>
          <w:rFonts w:ascii="Arial" w:hAnsi="Arial" w:cs="Arial"/>
        </w:rPr>
        <w:t xml:space="preserve"> </w:t>
      </w:r>
      <w:r w:rsidR="00774FAA">
        <w:rPr>
          <w:rFonts w:ascii="Arial" w:hAnsi="Arial" w:cs="Arial"/>
        </w:rPr>
        <w:t>that will</w:t>
      </w:r>
      <w:r w:rsidR="0024065B">
        <w:rPr>
          <w:rFonts w:ascii="Arial" w:hAnsi="Arial" w:cs="Arial"/>
        </w:rPr>
        <w:t xml:space="preserve"> </w:t>
      </w:r>
      <w:r w:rsidR="005949C3">
        <w:rPr>
          <w:rFonts w:ascii="Arial" w:hAnsi="Arial" w:cs="Arial"/>
        </w:rPr>
        <w:t xml:space="preserve">more effectively and efficiently filter the </w:t>
      </w:r>
      <w:r w:rsidR="001B3EC2">
        <w:rPr>
          <w:rFonts w:ascii="Arial" w:hAnsi="Arial" w:cs="Arial"/>
        </w:rPr>
        <w:t>secondary effluent entering</w:t>
      </w:r>
      <w:r w:rsidR="005949C3">
        <w:rPr>
          <w:rFonts w:ascii="Arial" w:hAnsi="Arial" w:cs="Arial"/>
        </w:rPr>
        <w:t xml:space="preserve"> the HTP Service Water Facility.  </w:t>
      </w:r>
    </w:p>
    <w:bookmarkEnd w:id="1"/>
    <w:bookmarkEnd w:id="2"/>
    <w:p w:rsidR="00DE4A1A" w:rsidRDefault="00DE4A1A" w:rsidP="00A867EC">
      <w:pPr>
        <w:tabs>
          <w:tab w:val="left" w:pos="-2160"/>
          <w:tab w:val="left" w:pos="-1890"/>
          <w:tab w:val="left" w:pos="0"/>
        </w:tabs>
        <w:ind w:right="-90"/>
        <w:jc w:val="both"/>
        <w:rPr>
          <w:rFonts w:ascii="Arial" w:hAnsi="Arial" w:cs="Arial"/>
        </w:rPr>
      </w:pPr>
    </w:p>
    <w:p w:rsidR="00DE4A1A" w:rsidRDefault="00DE4A1A" w:rsidP="00A867EC">
      <w:pPr>
        <w:tabs>
          <w:tab w:val="left" w:pos="-2160"/>
          <w:tab w:val="left" w:pos="-1890"/>
          <w:tab w:val="left" w:pos="0"/>
        </w:tabs>
        <w:ind w:right="-90"/>
        <w:jc w:val="both"/>
        <w:rPr>
          <w:rFonts w:ascii="Arial" w:hAnsi="Arial" w:cs="Arial"/>
        </w:rPr>
      </w:pPr>
      <w:r>
        <w:rPr>
          <w:rFonts w:ascii="Arial" w:hAnsi="Arial" w:cs="Arial"/>
        </w:rPr>
        <w:t>The scope of this project is as follows:</w:t>
      </w:r>
    </w:p>
    <w:p w:rsidR="0024065B" w:rsidRDefault="0024065B" w:rsidP="00A867EC">
      <w:pPr>
        <w:tabs>
          <w:tab w:val="left" w:pos="-2160"/>
          <w:tab w:val="left" w:pos="-1890"/>
          <w:tab w:val="left" w:pos="0"/>
        </w:tabs>
        <w:ind w:right="-90"/>
        <w:jc w:val="both"/>
        <w:rPr>
          <w:rFonts w:ascii="Arial" w:hAnsi="Arial" w:cs="Arial"/>
        </w:rPr>
      </w:pPr>
    </w:p>
    <w:p w:rsidR="0024065B" w:rsidRDefault="0024065B" w:rsidP="00DE4A1A">
      <w:pPr>
        <w:numPr>
          <w:ilvl w:val="0"/>
          <w:numId w:val="14"/>
        </w:numPr>
        <w:tabs>
          <w:tab w:val="left" w:pos="-2160"/>
          <w:tab w:val="left" w:pos="-1890"/>
          <w:tab w:val="left" w:pos="0"/>
        </w:tabs>
        <w:ind w:right="-90"/>
        <w:jc w:val="both"/>
        <w:rPr>
          <w:rFonts w:ascii="Arial" w:hAnsi="Arial" w:cs="Arial"/>
        </w:rPr>
      </w:pPr>
      <w:r>
        <w:rPr>
          <w:rFonts w:ascii="Arial" w:hAnsi="Arial" w:cs="Arial"/>
        </w:rPr>
        <w:t>Dismantle and transport six (6) of the existing Aqua</w:t>
      </w:r>
      <w:r w:rsidR="00FF3C2B">
        <w:rPr>
          <w:rFonts w:ascii="Arial" w:hAnsi="Arial" w:cs="Arial"/>
        </w:rPr>
        <w:t>-</w:t>
      </w:r>
      <w:r>
        <w:rPr>
          <w:rFonts w:ascii="Arial" w:hAnsi="Arial" w:cs="Arial"/>
        </w:rPr>
        <w:t xml:space="preserve">Aerobics Disk Filters and instrumentation </w:t>
      </w:r>
      <w:r w:rsidR="00AA6720">
        <w:rPr>
          <w:rFonts w:ascii="Arial" w:hAnsi="Arial" w:cs="Arial"/>
        </w:rPr>
        <w:t>from</w:t>
      </w:r>
      <w:r>
        <w:rPr>
          <w:rFonts w:ascii="Arial" w:hAnsi="Arial" w:cs="Arial"/>
        </w:rPr>
        <w:t xml:space="preserve"> DCT</w:t>
      </w:r>
      <w:r w:rsidR="00AA6720">
        <w:rPr>
          <w:rFonts w:ascii="Arial" w:hAnsi="Arial" w:cs="Arial"/>
        </w:rPr>
        <w:t xml:space="preserve"> to HTP</w:t>
      </w:r>
      <w:r w:rsidR="00774FAA">
        <w:rPr>
          <w:rFonts w:ascii="Arial" w:hAnsi="Arial" w:cs="Arial"/>
        </w:rPr>
        <w:t>.</w:t>
      </w:r>
    </w:p>
    <w:p w:rsidR="00AA6720" w:rsidRDefault="00AA6720" w:rsidP="00DE4A1A">
      <w:pPr>
        <w:numPr>
          <w:ilvl w:val="0"/>
          <w:numId w:val="14"/>
        </w:numPr>
        <w:tabs>
          <w:tab w:val="left" w:pos="-2160"/>
          <w:tab w:val="left" w:pos="-1890"/>
          <w:tab w:val="left" w:pos="0"/>
        </w:tabs>
        <w:ind w:right="-90"/>
        <w:jc w:val="both"/>
        <w:rPr>
          <w:rFonts w:ascii="Arial" w:hAnsi="Arial" w:cs="Arial"/>
        </w:rPr>
      </w:pPr>
      <w:r>
        <w:rPr>
          <w:rFonts w:ascii="Arial" w:hAnsi="Arial" w:cs="Arial"/>
        </w:rPr>
        <w:t xml:space="preserve">Dismantle the steel structure </w:t>
      </w:r>
      <w:r w:rsidR="00D80F51">
        <w:rPr>
          <w:rFonts w:ascii="Arial" w:hAnsi="Arial" w:cs="Arial"/>
        </w:rPr>
        <w:t xml:space="preserve">and associated equipment </w:t>
      </w:r>
      <w:r>
        <w:rPr>
          <w:rFonts w:ascii="Arial" w:hAnsi="Arial" w:cs="Arial"/>
        </w:rPr>
        <w:t>currently housing the Aqua-Aerobics Disk Filters at DCT.</w:t>
      </w:r>
    </w:p>
    <w:p w:rsidR="0024065B" w:rsidRDefault="0024065B" w:rsidP="00DE4A1A">
      <w:pPr>
        <w:numPr>
          <w:ilvl w:val="0"/>
          <w:numId w:val="14"/>
        </w:numPr>
        <w:tabs>
          <w:tab w:val="left" w:pos="-2160"/>
          <w:tab w:val="left" w:pos="-1890"/>
          <w:tab w:val="left" w:pos="0"/>
        </w:tabs>
        <w:ind w:right="-90"/>
        <w:jc w:val="both"/>
        <w:rPr>
          <w:rFonts w:ascii="Arial" w:hAnsi="Arial" w:cs="Arial"/>
        </w:rPr>
      </w:pPr>
      <w:r>
        <w:rPr>
          <w:rFonts w:ascii="Arial" w:hAnsi="Arial" w:cs="Arial"/>
        </w:rPr>
        <w:t>Modify the filters as required to fit the existing basins at the HTPSWF.  This will include, but not be limited to:</w:t>
      </w:r>
    </w:p>
    <w:p w:rsidR="0024065B" w:rsidRDefault="0024065B" w:rsidP="0024065B">
      <w:pPr>
        <w:numPr>
          <w:ilvl w:val="1"/>
          <w:numId w:val="14"/>
        </w:numPr>
        <w:tabs>
          <w:tab w:val="left" w:pos="-2160"/>
          <w:tab w:val="left" w:pos="-1890"/>
          <w:tab w:val="left" w:pos="0"/>
        </w:tabs>
        <w:ind w:right="-90"/>
        <w:jc w:val="both"/>
        <w:rPr>
          <w:rFonts w:ascii="Arial" w:hAnsi="Arial" w:cs="Arial"/>
        </w:rPr>
      </w:pPr>
      <w:r>
        <w:rPr>
          <w:rFonts w:ascii="Arial" w:hAnsi="Arial" w:cs="Arial"/>
        </w:rPr>
        <w:t>Modify inlet piping</w:t>
      </w:r>
    </w:p>
    <w:p w:rsidR="0024065B" w:rsidRDefault="0024065B" w:rsidP="0024065B">
      <w:pPr>
        <w:numPr>
          <w:ilvl w:val="1"/>
          <w:numId w:val="14"/>
        </w:numPr>
        <w:tabs>
          <w:tab w:val="left" w:pos="-2160"/>
          <w:tab w:val="left" w:pos="-1890"/>
          <w:tab w:val="left" w:pos="0"/>
        </w:tabs>
        <w:ind w:right="-90"/>
        <w:jc w:val="both"/>
        <w:rPr>
          <w:rFonts w:ascii="Arial" w:hAnsi="Arial" w:cs="Arial"/>
        </w:rPr>
      </w:pPr>
      <w:r>
        <w:rPr>
          <w:rFonts w:ascii="Arial" w:hAnsi="Arial" w:cs="Arial"/>
        </w:rPr>
        <w:t>Relocate backwash pumps, valves, piping to the operating floor</w:t>
      </w:r>
    </w:p>
    <w:p w:rsidR="0024065B" w:rsidRDefault="0024065B" w:rsidP="0024065B">
      <w:pPr>
        <w:numPr>
          <w:ilvl w:val="1"/>
          <w:numId w:val="14"/>
        </w:numPr>
        <w:tabs>
          <w:tab w:val="left" w:pos="-2160"/>
          <w:tab w:val="left" w:pos="-1890"/>
          <w:tab w:val="left" w:pos="0"/>
        </w:tabs>
        <w:ind w:right="-90"/>
        <w:jc w:val="both"/>
        <w:rPr>
          <w:rFonts w:ascii="Arial" w:hAnsi="Arial" w:cs="Arial"/>
        </w:rPr>
      </w:pPr>
      <w:r>
        <w:rPr>
          <w:rFonts w:ascii="Arial" w:hAnsi="Arial" w:cs="Arial"/>
        </w:rPr>
        <w:lastRenderedPageBreak/>
        <w:t>Modify the filtrate tank and add a new filtrate trough</w:t>
      </w:r>
    </w:p>
    <w:p w:rsidR="0024065B" w:rsidRDefault="0024065B" w:rsidP="0024065B">
      <w:pPr>
        <w:numPr>
          <w:ilvl w:val="1"/>
          <w:numId w:val="14"/>
        </w:numPr>
        <w:tabs>
          <w:tab w:val="left" w:pos="-2160"/>
          <w:tab w:val="left" w:pos="-1890"/>
          <w:tab w:val="left" w:pos="0"/>
        </w:tabs>
        <w:ind w:right="-90"/>
        <w:jc w:val="both"/>
        <w:rPr>
          <w:rFonts w:ascii="Arial" w:hAnsi="Arial" w:cs="Arial"/>
        </w:rPr>
      </w:pPr>
      <w:r>
        <w:rPr>
          <w:rFonts w:ascii="Arial" w:hAnsi="Arial" w:cs="Arial"/>
        </w:rPr>
        <w:t>Relocate the Aqua</w:t>
      </w:r>
      <w:r w:rsidR="00FF3C2B">
        <w:rPr>
          <w:rFonts w:ascii="Arial" w:hAnsi="Arial" w:cs="Arial"/>
        </w:rPr>
        <w:t>-</w:t>
      </w:r>
      <w:r>
        <w:rPr>
          <w:rFonts w:ascii="Arial" w:hAnsi="Arial" w:cs="Arial"/>
        </w:rPr>
        <w:t>Aerobics controls to the operating floor</w:t>
      </w:r>
    </w:p>
    <w:p w:rsidR="0024065B" w:rsidRDefault="0024065B" w:rsidP="0024065B">
      <w:pPr>
        <w:numPr>
          <w:ilvl w:val="0"/>
          <w:numId w:val="14"/>
        </w:numPr>
        <w:tabs>
          <w:tab w:val="left" w:pos="-2160"/>
          <w:tab w:val="left" w:pos="-1890"/>
          <w:tab w:val="left" w:pos="0"/>
        </w:tabs>
        <w:ind w:right="-90"/>
        <w:jc w:val="both"/>
        <w:rPr>
          <w:rFonts w:ascii="Arial" w:hAnsi="Arial" w:cs="Arial"/>
        </w:rPr>
      </w:pPr>
      <w:r>
        <w:rPr>
          <w:rFonts w:ascii="Arial" w:hAnsi="Arial" w:cs="Arial"/>
        </w:rPr>
        <w:t>Modify the existing concrete basins at the HTPSWF to accept the Aqua</w:t>
      </w:r>
      <w:r w:rsidR="00FF3C2B">
        <w:rPr>
          <w:rFonts w:ascii="Arial" w:hAnsi="Arial" w:cs="Arial"/>
        </w:rPr>
        <w:t>-</w:t>
      </w:r>
      <w:r>
        <w:rPr>
          <w:rFonts w:ascii="Arial" w:hAnsi="Arial" w:cs="Arial"/>
        </w:rPr>
        <w:t>Aerobics Disk Filters</w:t>
      </w:r>
      <w:r w:rsidR="00774FAA">
        <w:rPr>
          <w:rFonts w:ascii="Arial" w:hAnsi="Arial" w:cs="Arial"/>
        </w:rPr>
        <w:t>.</w:t>
      </w:r>
    </w:p>
    <w:p w:rsidR="00DE4A1A" w:rsidRDefault="00DE4A1A" w:rsidP="00DE4A1A">
      <w:pPr>
        <w:numPr>
          <w:ilvl w:val="0"/>
          <w:numId w:val="14"/>
        </w:numPr>
        <w:tabs>
          <w:tab w:val="left" w:pos="-2160"/>
          <w:tab w:val="left" w:pos="-1890"/>
          <w:tab w:val="left" w:pos="0"/>
        </w:tabs>
        <w:ind w:right="-90"/>
        <w:jc w:val="both"/>
        <w:rPr>
          <w:rFonts w:ascii="Arial" w:hAnsi="Arial" w:cs="Arial"/>
        </w:rPr>
      </w:pPr>
      <w:r>
        <w:rPr>
          <w:rFonts w:ascii="Arial" w:hAnsi="Arial" w:cs="Arial"/>
        </w:rPr>
        <w:t>Procure new cloth media to replace the old cloth media currently installed</w:t>
      </w:r>
      <w:r w:rsidR="00B16AC9">
        <w:rPr>
          <w:rFonts w:ascii="Arial" w:hAnsi="Arial" w:cs="Arial"/>
        </w:rPr>
        <w:t xml:space="preserve"> on each filter</w:t>
      </w:r>
      <w:r>
        <w:rPr>
          <w:rFonts w:ascii="Arial" w:hAnsi="Arial" w:cs="Arial"/>
        </w:rPr>
        <w:t>.  The new cloth will be the same type</w:t>
      </w:r>
      <w:r w:rsidR="00E95B15">
        <w:rPr>
          <w:rFonts w:ascii="Arial" w:hAnsi="Arial" w:cs="Arial"/>
        </w:rPr>
        <w:t xml:space="preserve"> </w:t>
      </w:r>
      <w:r w:rsidR="00F35508">
        <w:rPr>
          <w:rFonts w:ascii="Arial" w:hAnsi="Arial" w:cs="Arial"/>
        </w:rPr>
        <w:t xml:space="preserve">(PA-13 nylon pile media) </w:t>
      </w:r>
      <w:r w:rsidR="00E95B15">
        <w:rPr>
          <w:rFonts w:ascii="Arial" w:hAnsi="Arial" w:cs="Arial"/>
        </w:rPr>
        <w:t>and size (10 microns)</w:t>
      </w:r>
      <w:r>
        <w:rPr>
          <w:rFonts w:ascii="Arial" w:hAnsi="Arial" w:cs="Arial"/>
        </w:rPr>
        <w:t xml:space="preserve"> as </w:t>
      </w:r>
      <w:r w:rsidR="00E95B15">
        <w:rPr>
          <w:rFonts w:ascii="Arial" w:hAnsi="Arial" w:cs="Arial"/>
        </w:rPr>
        <w:t xml:space="preserve">the cloth </w:t>
      </w:r>
      <w:r>
        <w:rPr>
          <w:rFonts w:ascii="Arial" w:hAnsi="Arial" w:cs="Arial"/>
        </w:rPr>
        <w:t xml:space="preserve">currently installed, but will also be chlorine resistant.  </w:t>
      </w:r>
    </w:p>
    <w:p w:rsidR="00774FAA" w:rsidRDefault="00774FAA" w:rsidP="00774FAA">
      <w:pPr>
        <w:numPr>
          <w:ilvl w:val="0"/>
          <w:numId w:val="14"/>
        </w:numPr>
        <w:tabs>
          <w:tab w:val="left" w:pos="-2160"/>
          <w:tab w:val="left" w:pos="-1890"/>
          <w:tab w:val="left" w:pos="0"/>
        </w:tabs>
        <w:ind w:right="-90"/>
        <w:jc w:val="both"/>
        <w:rPr>
          <w:rFonts w:ascii="Arial" w:hAnsi="Arial" w:cs="Arial"/>
        </w:rPr>
      </w:pPr>
      <w:r>
        <w:rPr>
          <w:rFonts w:ascii="Arial" w:hAnsi="Arial" w:cs="Arial"/>
        </w:rPr>
        <w:t>Install two (2) AquaDisk cloth media filters from DCT in the empty basins at the HTPSWF.</w:t>
      </w:r>
    </w:p>
    <w:p w:rsidR="00B16AC9" w:rsidRDefault="00B16AC9" w:rsidP="00DE4A1A">
      <w:pPr>
        <w:numPr>
          <w:ilvl w:val="0"/>
          <w:numId w:val="14"/>
        </w:numPr>
        <w:tabs>
          <w:tab w:val="left" w:pos="-2160"/>
          <w:tab w:val="left" w:pos="-1890"/>
          <w:tab w:val="left" w:pos="0"/>
        </w:tabs>
        <w:ind w:right="-90"/>
        <w:jc w:val="both"/>
        <w:rPr>
          <w:rFonts w:ascii="Arial" w:hAnsi="Arial" w:cs="Arial"/>
        </w:rPr>
      </w:pPr>
      <w:r>
        <w:rPr>
          <w:rFonts w:ascii="Arial" w:hAnsi="Arial" w:cs="Arial"/>
        </w:rPr>
        <w:t xml:space="preserve">Remove </w:t>
      </w:r>
      <w:r w:rsidR="00E95B15">
        <w:rPr>
          <w:rFonts w:ascii="Arial" w:hAnsi="Arial" w:cs="Arial"/>
        </w:rPr>
        <w:t>four (4)</w:t>
      </w:r>
      <w:r>
        <w:rPr>
          <w:rFonts w:ascii="Arial" w:hAnsi="Arial" w:cs="Arial"/>
        </w:rPr>
        <w:t xml:space="preserve"> of the existing micro-screens in the HTP SWF</w:t>
      </w:r>
      <w:r w:rsidR="0024065B">
        <w:rPr>
          <w:rFonts w:ascii="Arial" w:hAnsi="Arial" w:cs="Arial"/>
        </w:rPr>
        <w:t xml:space="preserve"> and replace with the modified </w:t>
      </w:r>
      <w:r w:rsidR="00114D25">
        <w:rPr>
          <w:rFonts w:ascii="Arial" w:hAnsi="Arial" w:cs="Arial"/>
        </w:rPr>
        <w:t xml:space="preserve">remaining four (4) </w:t>
      </w:r>
      <w:r w:rsidR="0024065B">
        <w:rPr>
          <w:rFonts w:ascii="Arial" w:hAnsi="Arial" w:cs="Arial"/>
        </w:rPr>
        <w:t>AquaDisk Filters</w:t>
      </w:r>
      <w:r>
        <w:rPr>
          <w:rFonts w:ascii="Arial" w:hAnsi="Arial" w:cs="Arial"/>
        </w:rPr>
        <w:t>.</w:t>
      </w:r>
      <w:r w:rsidR="0024065B">
        <w:rPr>
          <w:rFonts w:ascii="Arial" w:hAnsi="Arial" w:cs="Arial"/>
        </w:rPr>
        <w:t xml:space="preserve">  It is expected that thi</w:t>
      </w:r>
      <w:r w:rsidR="004B546F">
        <w:rPr>
          <w:rFonts w:ascii="Arial" w:hAnsi="Arial" w:cs="Arial"/>
        </w:rPr>
        <w:t>s</w:t>
      </w:r>
      <w:r w:rsidR="0024065B">
        <w:rPr>
          <w:rFonts w:ascii="Arial" w:hAnsi="Arial" w:cs="Arial"/>
        </w:rPr>
        <w:t xml:space="preserve"> will proceed by replacing two filters at a time.</w:t>
      </w:r>
    </w:p>
    <w:p w:rsidR="001A1980" w:rsidRDefault="001A1980" w:rsidP="001A1980">
      <w:pPr>
        <w:tabs>
          <w:tab w:val="left" w:pos="-2160"/>
          <w:tab w:val="left" w:pos="-1890"/>
        </w:tabs>
        <w:ind w:left="360" w:right="-90"/>
        <w:jc w:val="both"/>
        <w:rPr>
          <w:rFonts w:ascii="Arial" w:hAnsi="Arial"/>
          <w:b/>
          <w:caps/>
          <w:szCs w:val="24"/>
        </w:rPr>
      </w:pPr>
    </w:p>
    <w:p w:rsidR="00764E6F" w:rsidRDefault="00D2449C" w:rsidP="00764E6F">
      <w:pPr>
        <w:tabs>
          <w:tab w:val="left" w:pos="720"/>
          <w:tab w:val="left" w:pos="8640"/>
        </w:tabs>
        <w:jc w:val="both"/>
        <w:rPr>
          <w:rFonts w:ascii="Arial" w:hAnsi="Arial" w:cs="Arial"/>
        </w:rPr>
      </w:pPr>
      <w:r>
        <w:rPr>
          <w:noProof/>
        </w:rPr>
        <w:drawing>
          <wp:anchor distT="0" distB="0" distL="114300" distR="114300" simplePos="0" relativeHeight="251659776" behindDoc="0" locked="0" layoutInCell="1" allowOverlap="1">
            <wp:simplePos x="0" y="0"/>
            <wp:positionH relativeFrom="column">
              <wp:posOffset>3114675</wp:posOffset>
            </wp:positionH>
            <wp:positionV relativeFrom="paragraph">
              <wp:posOffset>71755</wp:posOffset>
            </wp:positionV>
            <wp:extent cx="2886075" cy="2167890"/>
            <wp:effectExtent l="0" t="0" r="0" b="0"/>
            <wp:wrapNone/>
            <wp:docPr id="16" name="Picture 11" descr="Picture 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00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86075" cy="2167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872" behindDoc="0" locked="0" layoutInCell="1" allowOverlap="1">
            <wp:simplePos x="0" y="0"/>
            <wp:positionH relativeFrom="column">
              <wp:posOffset>-22225</wp:posOffset>
            </wp:positionH>
            <wp:positionV relativeFrom="paragraph">
              <wp:posOffset>69850</wp:posOffset>
            </wp:positionV>
            <wp:extent cx="2889250" cy="2171065"/>
            <wp:effectExtent l="0" t="0" r="0" b="0"/>
            <wp:wrapNone/>
            <wp:docPr id="15" name="Picture 15" descr="Picture 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00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889250" cy="2171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E6F" w:rsidRDefault="00764E6F" w:rsidP="00764E6F">
      <w:pPr>
        <w:tabs>
          <w:tab w:val="left" w:pos="720"/>
          <w:tab w:val="left" w:pos="8640"/>
        </w:tabs>
        <w:jc w:val="both"/>
        <w:rPr>
          <w:rFonts w:ascii="Arial" w:hAnsi="Arial" w:cs="Arial"/>
        </w:rPr>
      </w:pPr>
    </w:p>
    <w:p w:rsidR="00764E6F" w:rsidRDefault="00764E6F" w:rsidP="00764E6F">
      <w:pPr>
        <w:tabs>
          <w:tab w:val="left" w:pos="720"/>
          <w:tab w:val="left" w:pos="8640"/>
        </w:tabs>
        <w:jc w:val="both"/>
        <w:rPr>
          <w:rFonts w:ascii="Arial" w:hAnsi="Arial" w:cs="Arial"/>
        </w:rPr>
      </w:pPr>
    </w:p>
    <w:p w:rsidR="00764E6F" w:rsidRDefault="00764E6F" w:rsidP="00764E6F">
      <w:pPr>
        <w:tabs>
          <w:tab w:val="left" w:pos="720"/>
          <w:tab w:val="left" w:pos="8640"/>
        </w:tabs>
        <w:jc w:val="both"/>
        <w:rPr>
          <w:rFonts w:ascii="Arial" w:hAnsi="Arial" w:cs="Arial"/>
        </w:rPr>
      </w:pPr>
    </w:p>
    <w:p w:rsidR="00764E6F" w:rsidRDefault="00764E6F"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764E6F" w:rsidRDefault="00764E6F"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5949C3" w:rsidRDefault="005949C3" w:rsidP="00764E6F">
      <w:pPr>
        <w:tabs>
          <w:tab w:val="left" w:pos="720"/>
          <w:tab w:val="left" w:pos="8640"/>
        </w:tabs>
        <w:jc w:val="both"/>
        <w:rPr>
          <w:rFonts w:ascii="Arial" w:hAnsi="Arial" w:cs="Arial"/>
        </w:rPr>
      </w:pPr>
    </w:p>
    <w:p w:rsidR="005949C3" w:rsidRDefault="00D2449C" w:rsidP="00764E6F">
      <w:pPr>
        <w:tabs>
          <w:tab w:val="left" w:pos="720"/>
          <w:tab w:val="left" w:pos="8640"/>
        </w:tabs>
        <w:jc w:val="both"/>
        <w:rPr>
          <w:rFonts w:ascii="Arial" w:hAnsi="Arial" w:cs="Arial"/>
        </w:rPr>
      </w:pPr>
      <w:r>
        <w:rPr>
          <w:rFonts w:ascii="Arial" w:hAnsi="Arial" w:cs="Arial"/>
          <w:noProof/>
          <w:snapToGrid/>
        </w:rPr>
        <mc:AlternateContent>
          <mc:Choice Requires="wps">
            <w:drawing>
              <wp:anchor distT="0" distB="0" distL="114300" distR="114300" simplePos="0" relativeHeight="251655680" behindDoc="0" locked="0" layoutInCell="1" allowOverlap="1">
                <wp:simplePos x="0" y="0"/>
                <wp:positionH relativeFrom="column">
                  <wp:posOffset>3147060</wp:posOffset>
                </wp:positionH>
                <wp:positionV relativeFrom="paragraph">
                  <wp:posOffset>151130</wp:posOffset>
                </wp:positionV>
                <wp:extent cx="2819400" cy="228600"/>
                <wp:effectExtent l="0" t="0" r="0" b="0"/>
                <wp:wrapNone/>
                <wp:docPr id="1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2. </w:t>
                            </w:r>
                            <w:r>
                              <w:rPr>
                                <w:rFonts w:ascii="Arial" w:hAnsi="Arial" w:cs="Arial"/>
                                <w:sz w:val="18"/>
                                <w:szCs w:val="18"/>
                              </w:rPr>
                              <w:t>Showing one AquaDisk cloth media filter.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47.8pt;margin-top:11.9pt;width:222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FTfwIAABAFAAAOAAAAZHJzL2Uyb0RvYy54bWysVNuO2yAQfa/Uf0C8Z32Rc7EVZ7WXpqq0&#10;vUi7/QACOEbFQIHE3lb77x1wks32IlVV/YCBGQ4zc86wvBw6ifbcOqFVjbOLFCOuqGZCbWv8+WE9&#10;WWDkPFGMSK14jR+5w5er16+Wval4rlstGbcIQJSrelPj1ntTJYmjLe+Iu9CGKzA22nbEw9JuE2ZJ&#10;D+idTPI0nSW9tsxYTblzsHs7GvEq4jcNp/5j0zjukawxxObjaOO4CWOyWpJqa4lpBT2EQf4hio4I&#10;BZeeoG6JJ2hnxS9QnaBWO934C6q7RDeNoDzmANlk6U/Z3LfE8JgLFMeZU5nc/4OlH/afLBIMuMsw&#10;UqQDjh744NG1HtA8lKc3rgKvewN+foBtcI2pOnOn6ReHlL5pidryK2t133LCILwsnEzOjo44LoBs&#10;+veawTVk53UEGhrbhdpBNRCgA02PJ2pCKBQ280VWFimYKNjyfDGDebiCVMfTxjr/lusOhUmNLVAf&#10;0cn+zvnR9egSLnNaCrYWUsaF3W5upEV7AjJZx++A/sJNquCsdDg2Io47ECTcEWwh3Ej79zLLi/Q6&#10;Lyfr2WI+KdbFdFLO08UkzcrrcpYWZXG7fgoBZkXVCsa4uhOKHyWYFX9H8aEZRvFEEaK+xuU0n44U&#10;/THJNH6/S7ITHjpSiq7Gi5MTqQKxbxSDtEnliZDjPHkZfiQEanD8x6pEGQTmRw34YTMAStDGRrNH&#10;EITVwBdQC88ITFptv2HUQ0vW2H3dEcsxku8UiKrMiiL0cFwU03kOC3tu2ZxbiKIAVWOP0Ti98WPf&#10;74wV2xZuGmWs9BUIsRFRI89RHeQLbReTOTwRoa/P19Hr+SFb/QAAAP//AwBQSwMEFAAGAAgAAAAh&#10;ADWUjaveAAAACQEAAA8AAABkcnMvZG93bnJldi54bWxMj8FOwzAMhu9IvENkJC6IpWxrt5S6EyCB&#10;uG7sAdImaysap2qytXt7zAmOtj/9/v5iN7teXOwYOk8IT4sEhKXam44ahOPX++MWRIiajO49WYSr&#10;DbArb28KnRs/0d5eDrERHEIh1whtjEMuZahb63RY+MES305+dDryODbSjHricNfLZZJk0umO+EOr&#10;B/vW2vr7cHYIp8/pIVVT9RGPm/06e9XdpvJXxPu7+eUZRLRz/IPhV5/VoWSnyp/JBNEjrFWaMYqw&#10;XHEFBtRK8aJCSNUWZFnI/w3KHwAAAP//AwBQSwECLQAUAAYACAAAACEAtoM4kv4AAADhAQAAEwAA&#10;AAAAAAAAAAAAAAAAAAAAW0NvbnRlbnRfVHlwZXNdLnhtbFBLAQItABQABgAIAAAAIQA4/SH/1gAA&#10;AJQBAAALAAAAAAAAAAAAAAAAAC8BAABfcmVscy8ucmVsc1BLAQItABQABgAIAAAAIQAlg7FTfwIA&#10;ABAFAAAOAAAAAAAAAAAAAAAAAC4CAABkcnMvZTJvRG9jLnhtbFBLAQItABQABgAIAAAAIQA1lI2r&#10;3gAAAAkBAAAPAAAAAAAAAAAAAAAAANkEAABkcnMvZG93bnJldi54bWxQSwUGAAAAAAQABADzAAAA&#10;5AUAAAAA&#10;" stroked="f">
                <v:textbo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2. </w:t>
                      </w:r>
                      <w:r>
                        <w:rPr>
                          <w:rFonts w:ascii="Arial" w:hAnsi="Arial" w:cs="Arial"/>
                          <w:sz w:val="18"/>
                          <w:szCs w:val="18"/>
                        </w:rPr>
                        <w:t>Showing one AquaDisk cloth media filter.</w:t>
                      </w:r>
                    </w:p>
                  </w:txbxContent>
                </v:textbox>
              </v:shape>
            </w:pict>
          </mc:Fallback>
        </mc:AlternateContent>
      </w:r>
      <w:r>
        <w:rPr>
          <w:rFonts w:ascii="Arial" w:hAnsi="Arial" w:cs="Arial"/>
          <w:noProof/>
          <w:snapToGrid/>
        </w:rPr>
        <mc:AlternateContent>
          <mc:Choice Requires="wps">
            <w:drawing>
              <wp:anchor distT="0" distB="0" distL="114300" distR="114300" simplePos="0" relativeHeight="251664896" behindDoc="0" locked="0" layoutInCell="1" allowOverlap="1">
                <wp:simplePos x="0" y="0"/>
                <wp:positionH relativeFrom="column">
                  <wp:posOffset>13335</wp:posOffset>
                </wp:positionH>
                <wp:positionV relativeFrom="paragraph">
                  <wp:posOffset>151130</wp:posOffset>
                </wp:positionV>
                <wp:extent cx="2819400" cy="428625"/>
                <wp:effectExtent l="0" t="0" r="0"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205" w:rsidRPr="005A3714" w:rsidRDefault="007D5205" w:rsidP="00CE1FD7">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1. </w:t>
                            </w:r>
                            <w:r>
                              <w:rPr>
                                <w:rFonts w:ascii="Arial" w:hAnsi="Arial" w:cs="Arial"/>
                                <w:sz w:val="18"/>
                                <w:szCs w:val="18"/>
                              </w:rPr>
                              <w:t>Showing elevation of AquaDisk filters currently installed at DCT.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27" type="#_x0000_t202" style="position:absolute;left:0;text-align:left;margin-left:1.05pt;margin-top:11.9pt;width:222pt;height:33.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osxrhQIAABgFAAAOAAAAZHJzL2Uyb0RvYy54bWysVG1v2yAQ/j5p/wHxPfWLnDS26lRtskyT&#10;uhep3Q8ggGM0DAxI7G7qf9+BkzTdizRN8wcM3PHcc3cPXF0PnUR7bp3QqsbZRYoRV1QzobY1/vyw&#10;nswxcp4oRqRWvMaP3OHrxetXV72peK5bLRm3CECUq3pT49Z7UyWJoy3viLvQhiswNtp2xMPSbhNm&#10;SQ/onUzyNJ0lvbbMWE25c7C7Go14EfGbhlP/sWkc90jWGLj5ONo4bsKYLK5ItbXEtIIeaJB/YNER&#10;oSDoCWpFPEE7K36B6gS12unGX1DdJbppBOUxB8gmS3/K5r4lhsdcoDjOnMrk/h8s/bD/ZJFg0Dso&#10;jyId9OiBDx7d6gFls1Cf3rgK3O4NOPoB9sE35urMnaZfHFJ62RK15TfW6r7lhAG/LJxMzo6OOC6A&#10;bPr3mkEcsvM6Ag2N7ULxoBwI0IHI46k3gQuFzXyelUUKJgq2Ip/P8mkMQarjaWOdf8t1h8KkxhZ6&#10;H9HJ/s75wIZUR5cQzGkp2FpIGRd2u1lKi/YEdLKO3wH9hZtUwVnpcGxEHHeAJMQItkA39v17meVF&#10;epuXk/Vsfjkp1sV0Ul6m80malbflLC3KYrV+CgSzomoFY1zdCcWPGsyKv+vx4TaM6okqRH2NyylU&#10;J+b1xyTT+P0uyU54uJJSdDWen5xIFRr7RjFIm1SeCDnOk5f0Y5WhBsd/rEqUQej8qAE/bIZRcSF6&#10;kMhGs0fQhdXQNugwPCcwabX9hlEPV7PG7uuOWI6RfKdAW2VWFODm46KYXuawsOeWzbmFKApQNfYY&#10;jdOlH+//zlixbSHSqGalb0CPjYhSeWZ1UDFcv5jT4akI9/t8Hb2eH7TFDwAAAP//AwBQSwMEFAAG&#10;AAgAAAAhALrbfhTcAAAABwEAAA8AAABkcnMvZG93bnJldi54bWxMj0FPg0AQhe8m/ofNmHgxdqFF&#10;apGlURNNr639AQNMgcjOEnZb6L93POlpMvNe3nwv3862VxcafefYQLyIQBFXru64MXD8+nh8BuUD&#10;co29YzJwJQ/b4vYmx6x2E+/pcgiNkhD2GRpoQxgyrX3VkkW/cAOxaCc3Wgyyjo2uR5wk3PZ6GUWp&#10;ttixfGhxoPeWqu/D2Ro47aaHp81Ufobjep+kb9itS3c15v5ufn0BFWgOf2b4xRd0KISpdGeuveoN&#10;LGMxylhJAZGTJJVDaWATr0AXuf7PX/wAAAD//wMAUEsBAi0AFAAGAAgAAAAhALaDOJL+AAAA4QEA&#10;ABMAAAAAAAAAAAAAAAAAAAAAAFtDb250ZW50X1R5cGVzXS54bWxQSwECLQAUAAYACAAAACEAOP0h&#10;/9YAAACUAQAACwAAAAAAAAAAAAAAAAAvAQAAX3JlbHMvLnJlbHNQSwECLQAUAAYACAAAACEAJ6LM&#10;a4UCAAAYBQAADgAAAAAAAAAAAAAAAAAuAgAAZHJzL2Uyb0RvYy54bWxQSwECLQAUAAYACAAAACEA&#10;utt+FNwAAAAHAQAADwAAAAAAAAAAAAAAAADfBAAAZHJzL2Rvd25yZXYueG1sUEsFBgAAAAAEAAQA&#10;8wAAAOgFAAAAAA==&#10;" stroked="f">
                <v:textbox>
                  <w:txbxContent>
                    <w:p w:rsidR="007D5205" w:rsidRPr="005A3714" w:rsidRDefault="007D5205" w:rsidP="00CE1FD7">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1. </w:t>
                      </w:r>
                      <w:r>
                        <w:rPr>
                          <w:rFonts w:ascii="Arial" w:hAnsi="Arial" w:cs="Arial"/>
                          <w:sz w:val="18"/>
                          <w:szCs w:val="18"/>
                        </w:rPr>
                        <w:t>Showing elevation of AquaDisk filters currently installed at DCT.</w:t>
                      </w:r>
                    </w:p>
                  </w:txbxContent>
                </v:textbox>
              </v:shape>
            </w:pict>
          </mc:Fallback>
        </mc:AlternateContent>
      </w:r>
    </w:p>
    <w:p w:rsidR="00764E6F" w:rsidRDefault="00764E6F" w:rsidP="00764E6F">
      <w:pPr>
        <w:tabs>
          <w:tab w:val="left" w:pos="720"/>
          <w:tab w:val="left" w:pos="8640"/>
        </w:tabs>
        <w:jc w:val="both"/>
        <w:rPr>
          <w:rFonts w:ascii="Arial" w:hAnsi="Arial" w:cs="Arial"/>
        </w:rPr>
      </w:pPr>
    </w:p>
    <w:p w:rsidR="00764E6F" w:rsidRDefault="00764E6F" w:rsidP="00764E6F">
      <w:pPr>
        <w:tabs>
          <w:tab w:val="left" w:pos="720"/>
          <w:tab w:val="left" w:pos="8640"/>
        </w:tabs>
        <w:jc w:val="both"/>
        <w:rPr>
          <w:rFonts w:ascii="Arial" w:hAnsi="Arial" w:cs="Arial"/>
        </w:rPr>
      </w:pPr>
    </w:p>
    <w:p w:rsidR="00764E6F" w:rsidRDefault="00764E6F" w:rsidP="00764E6F">
      <w:pPr>
        <w:jc w:val="both"/>
        <w:rPr>
          <w:rFonts w:ascii="Arial" w:hAnsi="Arial" w:cs="Arial"/>
        </w:rPr>
      </w:pPr>
      <w:r>
        <w:rPr>
          <w:rFonts w:ascii="Arial" w:hAnsi="Arial" w:cs="Arial"/>
        </w:rPr>
        <w:t xml:space="preserve">    </w:t>
      </w:r>
      <w:r w:rsidR="00D2449C">
        <w:rPr>
          <w:noProof/>
        </w:rPr>
        <w:drawing>
          <wp:anchor distT="0" distB="0" distL="114300" distR="114300" simplePos="0" relativeHeight="251660800" behindDoc="0" locked="0" layoutInCell="1" allowOverlap="1">
            <wp:simplePos x="0" y="0"/>
            <wp:positionH relativeFrom="column">
              <wp:posOffset>461645</wp:posOffset>
            </wp:positionH>
            <wp:positionV relativeFrom="paragraph">
              <wp:posOffset>141605</wp:posOffset>
            </wp:positionV>
            <wp:extent cx="1929130" cy="2568575"/>
            <wp:effectExtent l="0" t="0" r="0" b="0"/>
            <wp:wrapNone/>
            <wp:docPr id="12" name="Picture 12" descr="Picture 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Picture 00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29130" cy="2568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E6F" w:rsidRPr="005949C3" w:rsidRDefault="00764E6F" w:rsidP="00764E6F">
      <w:pPr>
        <w:jc w:val="both"/>
        <w:rPr>
          <w:rFonts w:ascii="Arial" w:hAnsi="Arial" w:cs="Arial"/>
        </w:rPr>
      </w:pPr>
    </w:p>
    <w:p w:rsidR="00764E6F" w:rsidRDefault="00D2449C" w:rsidP="00764E6F">
      <w:pPr>
        <w:jc w:val="both"/>
        <w:rPr>
          <w:rFonts w:ascii="Arial" w:hAnsi="Arial" w:cs="Arial"/>
        </w:rPr>
      </w:pPr>
      <w:r>
        <w:rPr>
          <w:noProof/>
        </w:rPr>
        <w:drawing>
          <wp:anchor distT="0" distB="0" distL="114300" distR="114300" simplePos="0" relativeHeight="251661824" behindDoc="0" locked="0" layoutInCell="1" allowOverlap="1">
            <wp:simplePos x="0" y="0"/>
            <wp:positionH relativeFrom="column">
              <wp:posOffset>2705100</wp:posOffset>
            </wp:positionH>
            <wp:positionV relativeFrom="paragraph">
              <wp:posOffset>168910</wp:posOffset>
            </wp:positionV>
            <wp:extent cx="2914650" cy="2185035"/>
            <wp:effectExtent l="0" t="0" r="0" b="0"/>
            <wp:wrapNone/>
            <wp:docPr id="13" name="Picture 13" descr="100B18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100B188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914650" cy="2185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764E6F" w:rsidRPr="00564908" w:rsidRDefault="00764E6F" w:rsidP="00764E6F">
      <w:pPr>
        <w:jc w:val="both"/>
        <w:rPr>
          <w:rFonts w:ascii="Arial" w:hAnsi="Arial" w:cs="Arial"/>
        </w:rPr>
      </w:pPr>
    </w:p>
    <w:p w:rsidR="00764E6F" w:rsidRDefault="00764E6F" w:rsidP="00764E6F">
      <w:pPr>
        <w:jc w:val="both"/>
        <w:rPr>
          <w:rFonts w:ascii="Arial" w:hAnsi="Arial" w:cs="Arial"/>
        </w:rPr>
      </w:pPr>
    </w:p>
    <w:p w:rsidR="00764E6F" w:rsidRPr="00564908" w:rsidRDefault="00764E6F" w:rsidP="00764E6F">
      <w:pPr>
        <w:jc w:val="both"/>
        <w:rPr>
          <w:rFonts w:ascii="Arial" w:hAnsi="Arial" w:cs="Arial"/>
        </w:rPr>
      </w:pP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764E6F" w:rsidRDefault="00764E6F" w:rsidP="00764E6F">
      <w:pPr>
        <w:jc w:val="both"/>
        <w:rPr>
          <w:rFonts w:ascii="Arial" w:hAnsi="Arial" w:cs="Arial"/>
        </w:rPr>
      </w:pPr>
    </w:p>
    <w:p w:rsidR="00A867EC" w:rsidRDefault="00A867EC" w:rsidP="00E14964">
      <w:pPr>
        <w:tabs>
          <w:tab w:val="left" w:pos="-2160"/>
          <w:tab w:val="left" w:pos="-1890"/>
          <w:tab w:val="left" w:pos="0"/>
        </w:tabs>
        <w:ind w:right="-90"/>
        <w:jc w:val="both"/>
        <w:rPr>
          <w:rFonts w:ascii="Arial" w:hAnsi="Arial"/>
          <w:b/>
          <w:caps/>
          <w:szCs w:val="24"/>
        </w:rPr>
      </w:pPr>
    </w:p>
    <w:p w:rsidR="00285EE8" w:rsidRDefault="00D2449C" w:rsidP="00E14964">
      <w:pPr>
        <w:tabs>
          <w:tab w:val="left" w:pos="-2160"/>
          <w:tab w:val="left" w:pos="-1890"/>
          <w:tab w:val="left" w:pos="0"/>
        </w:tabs>
        <w:ind w:right="-90"/>
        <w:jc w:val="both"/>
        <w:rPr>
          <w:rFonts w:ascii="Arial" w:hAnsi="Arial"/>
          <w:b/>
          <w:caps/>
          <w:szCs w:val="24"/>
        </w:rPr>
      </w:pPr>
      <w:r>
        <w:rPr>
          <w:rFonts w:ascii="Arial" w:hAnsi="Arial" w:cs="Arial"/>
          <w:noProof/>
          <w:snapToGrid/>
        </w:rPr>
        <mc:AlternateContent>
          <mc:Choice Requires="wps">
            <w:drawing>
              <wp:anchor distT="0" distB="0" distL="114300" distR="114300" simplePos="0" relativeHeight="251656704" behindDoc="0" locked="0" layoutInCell="1" allowOverlap="1">
                <wp:simplePos x="0" y="0"/>
                <wp:positionH relativeFrom="column">
                  <wp:posOffset>2556510</wp:posOffset>
                </wp:positionH>
                <wp:positionV relativeFrom="paragraph">
                  <wp:posOffset>76835</wp:posOffset>
                </wp:positionV>
                <wp:extent cx="3248025" cy="390525"/>
                <wp:effectExtent l="0" t="0" r="0" b="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4. </w:t>
                            </w:r>
                            <w:r>
                              <w:rPr>
                                <w:rFonts w:ascii="Arial" w:hAnsi="Arial" w:cs="Arial"/>
                                <w:sz w:val="18"/>
                                <w:szCs w:val="18"/>
                              </w:rPr>
                              <w:t>Existing micro-screen and basin in the HTP SWF where the AquaDisk filters</w:t>
                            </w:r>
                            <w:r w:rsidR="00E06992">
                              <w:rPr>
                                <w:rFonts w:ascii="Arial" w:hAnsi="Arial" w:cs="Arial"/>
                                <w:sz w:val="18"/>
                                <w:szCs w:val="18"/>
                              </w:rPr>
                              <w:t xml:space="preserve"> from DCT</w:t>
                            </w:r>
                            <w:r>
                              <w:rPr>
                                <w:rFonts w:ascii="Arial" w:hAnsi="Arial" w:cs="Arial"/>
                                <w:sz w:val="18"/>
                                <w:szCs w:val="18"/>
                              </w:rPr>
                              <w:t xml:space="preserve"> will be installed.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8" type="#_x0000_t202" style="position:absolute;left:0;text-align:left;margin-left:201.3pt;margin-top:6.05pt;width:255.75pt;height:30.7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cCbgwIAABYFAAAOAAAAZHJzL2Uyb0RvYy54bWysVFtv2yAUfp+0/4B4T32p08ZWnKppl2lS&#10;d5Ha/QACOEbDwIDE7qr99x1wkqa7SNM0P2Auh+9cvu8wvxo6iXbcOqFVjbOzFCOuqGZCbWr8+WE1&#10;mWHkPFGMSK14jR+5w1eL16/mval4rlstGbcIQJSrelPj1ntTJYmjLe+IO9OGKzhstO2Ih6XdJMyS&#10;HtA7meRpepH02jJjNeXOwe7teIgXEb9pOPUfm8Zxj2SNITYfRxvHdRiTxZxUG0tMK+g+DPIPUXRE&#10;KHB6hLolnqCtFb9AdYJa7XTjz6juEt00gvKYA2STpT9lc98Sw2MuUBxnjmVy/w+Wfth9skiwGpcY&#10;KdIBRQ988GipBzQL1emNq8Do3oCZH2AbWI6ZOnOn6ReHlL5pidrwa2t133LCILos3ExOro44LoCs&#10;+/eagRuy9ToCDY3tQumgGAjQgaXHIzMhFAqb53kxS/MpRhTOzst0CvPgglSH28Y6/5brDoVJjS0w&#10;H9HJ7s750fRgEpw5LQVbCSnjwm7WN9KiHQGVrOK3R39hJlUwVjpcGxHHHQgSfISzEG5k/anM8iJd&#10;5uVkdTG7nBSrYjopL9PZJM3KZXmRFmVxu/oeAsyKqhWMcXUnFD8oMCv+juF9L4zaiRpEPTAZqhPz&#10;+mOSafx+l2QnPDSkFF2NZ0cjUgVi3ygGaZPKEyHHefIy/EgI1ODwj1WJMgjMjxrww3qIesuD9yCR&#10;tWaPoAurgTYgHx4TmLTafsOoh8assfu6JZZjJN8p0FaZFUXo5Lgoppc5LOzpyfr0hCgKUDX2GI3T&#10;Gz92/9ZYsWnB06hmpa9Bj42IUnmOaq9iaL6Y0/6hCN19uo5Wz8/Z4gcAAAD//wMAUEsDBBQABgAI&#10;AAAAIQCD2plR3QAAAAkBAAAPAAAAZHJzL2Rvd25yZXYueG1sTI/BToNAEIbvJr7DZky8GLuACC1l&#10;adRE47W1D7CwUyCys4TdFvr2jie9zeT/8s835W6xg7jg5HtHCuJVBAKpcaanVsHx6/1xDcIHTUYP&#10;jlDBFT3sqtubUhfGzbTHyyG0gkvIF1pBF8JYSOmbDq32KzcicXZyk9WB16mVZtIzl9tBJlGUSat7&#10;4gudHvGtw+b7cLYKTp/zw/Nmrj/CMd+n2avu89pdlbq/W162IAIu4Q+GX31Wh4qdancm48WgII2S&#10;jFEOkhgEA5s45aFWkD9lIKtS/v+g+gEAAP//AwBQSwECLQAUAAYACAAAACEAtoM4kv4AAADhAQAA&#10;EwAAAAAAAAAAAAAAAAAAAAAAW0NvbnRlbnRfVHlwZXNdLnhtbFBLAQItABQABgAIAAAAIQA4/SH/&#10;1gAAAJQBAAALAAAAAAAAAAAAAAAAAC8BAABfcmVscy8ucmVsc1BLAQItABQABgAIAAAAIQDFbcCb&#10;gwIAABYFAAAOAAAAAAAAAAAAAAAAAC4CAABkcnMvZTJvRG9jLnhtbFBLAQItABQABgAIAAAAIQCD&#10;2plR3QAAAAkBAAAPAAAAAAAAAAAAAAAAAN0EAABkcnMvZG93bnJldi54bWxQSwUGAAAAAAQABADz&#10;AAAA5wUAAAAA&#10;" stroked="f">
                <v:textbo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4. </w:t>
                      </w:r>
                      <w:r>
                        <w:rPr>
                          <w:rFonts w:ascii="Arial" w:hAnsi="Arial" w:cs="Arial"/>
                          <w:sz w:val="18"/>
                          <w:szCs w:val="18"/>
                        </w:rPr>
                        <w:t>Existing micro-screen and basin in the HTP SWF where the AquaDisk filters</w:t>
                      </w:r>
                      <w:r w:rsidR="00E06992">
                        <w:rPr>
                          <w:rFonts w:ascii="Arial" w:hAnsi="Arial" w:cs="Arial"/>
                          <w:sz w:val="18"/>
                          <w:szCs w:val="18"/>
                        </w:rPr>
                        <w:t xml:space="preserve"> from DCT</w:t>
                      </w:r>
                      <w:r>
                        <w:rPr>
                          <w:rFonts w:ascii="Arial" w:hAnsi="Arial" w:cs="Arial"/>
                          <w:sz w:val="18"/>
                          <w:szCs w:val="18"/>
                        </w:rPr>
                        <w:t xml:space="preserve"> will be installed.</w:t>
                      </w:r>
                    </w:p>
                  </w:txbxContent>
                </v:textbox>
              </v:shape>
            </w:pict>
          </mc:Fallback>
        </mc:AlternateContent>
      </w:r>
      <w:r>
        <w:rPr>
          <w:rFonts w:ascii="Arial" w:hAnsi="Arial" w:cs="Arial"/>
          <w:noProof/>
          <w:snapToGrid/>
        </w:rPr>
        <mc:AlternateContent>
          <mc:Choice Requires="wps">
            <w:drawing>
              <wp:anchor distT="0" distB="0" distL="114300" distR="114300" simplePos="0" relativeHeight="251657728" behindDoc="0" locked="0" layoutInCell="1" allowOverlap="1">
                <wp:simplePos x="0" y="0"/>
                <wp:positionH relativeFrom="column">
                  <wp:posOffset>375285</wp:posOffset>
                </wp:positionH>
                <wp:positionV relativeFrom="paragraph">
                  <wp:posOffset>86360</wp:posOffset>
                </wp:positionV>
                <wp:extent cx="2114550" cy="381000"/>
                <wp:effectExtent l="0" t="0" r="0" b="0"/>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14550" cy="381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3. </w:t>
                            </w:r>
                            <w:r>
                              <w:rPr>
                                <w:rFonts w:ascii="Arial" w:hAnsi="Arial" w:cs="Arial"/>
                                <w:sz w:val="18"/>
                                <w:szCs w:val="18"/>
                              </w:rPr>
                              <w:t>Showing the vacuum on the cloth media filter.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9" type="#_x0000_t202" style="position:absolute;left:0;text-align:left;margin-left:29.55pt;margin-top:6.8pt;width:166.5pt;height:3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m73hwIAABYFAAAOAAAAZHJzL2Uyb0RvYy54bWysVG1v2yAQ/j5p/wHxPfVLnTa24lRNu0yT&#10;uhep3Q8ggGM0DAxI7K7af9+BkzTtNGma5g8YuOPh7p7nmF8NnUQ7bp3QqsbZWYoRV1QzoTY1/vqw&#10;mswwcp4oRqRWvMaP3OGrxds3895UPNetloxbBCDKVb2pceu9qZLE0ZZ3xJ1pwxUYG2074mFpNwmz&#10;pAf0TiZ5ml4kvbbMWE25c7B7OxrxIuI3Daf+c9M47pGsMcTm42jjuA5jspiTamOJaQXdh0H+IYqO&#10;CAWXHqFuiSdoa8VvUJ2gVjvd+DOqu0Q3jaA85gDZZOmrbO5bYnjMBYrjzLFM7v/B0k+7LxYJVmMg&#10;SpEOKHrgg0dLPaAyVKc3rgKnewNufoBtYDlm6sydpt8cUvqmJWrDr63VfcsJg+iycDI5OTriuACy&#10;7j9qBteQrdcRaGhsF0oHxUCADiw9HpkJoVDYzLOsmE7BRMF2PsvSNFKXkOpw2ljn33PdoTCpsQXm&#10;IzrZ3TkfoiHVwSVc5rQUbCWkjAu7Wd9Ii3YEVLKKX0zglZtUwVnpcGxEHHcgSLgj2EK4kfWnMsuL&#10;dJmXk9XF7HJSrIrppLxMZ5M0K5flRVqUxe3qZwgwK6pWMMbVnVD8oMCs+DuG970waidqEPU1Lqf5&#10;dKToj0lC/Z5L+KIWnfDQkFJ0oIijE6kCse8Ug7RJ5YmQ4zx5GX6sMtTg8I9ViTIIzI8a8MN6iHo7&#10;P6hrrdkj6MJqoA0YhscEJq22PzDqoTFr7L5vieUYyQ8KtFVmRRE6OS6K6WUOC3tqWZ9aiKIAVWOP&#10;0Ti98WP3b40VmxZuGtWs9DXosRFRKkG4Y1R7FUPzxZz2D0Xo7tN19Hp+zha/AAAA//8DAFBLAwQU&#10;AAYACAAAACEAXOLPFdwAAAAIAQAADwAAAGRycy9kb3ducmV2LnhtbEyPQU+DQBCF7yb+h82YeDF2&#10;aWtBkKVRE43X1v6AAaZAZGcJuy303zue7HG+9/LmvXw7216dafSdYwPLRQSKuHJ1x42Bw/fH4zMo&#10;H5Br7B2TgQt52Ba3NzlmtZt4R+d9aJSEsM/QQBvCkGntq5Ys+oUbiEU7utFikHNsdD3iJOG216so&#10;irXFjuVDiwO9t1T97E/WwPFretikU/kZDsnuKX7DLindxZj7u/n1BVSgOfyb4a++VIdCOpXuxLVX&#10;vYFNuhSn8HUMSvR1uhJQGkgE6CLX1wOKXwAAAP//AwBQSwECLQAUAAYACAAAACEAtoM4kv4AAADh&#10;AQAAEwAAAAAAAAAAAAAAAAAAAAAAW0NvbnRlbnRfVHlwZXNdLnhtbFBLAQItABQABgAIAAAAIQA4&#10;/SH/1gAAAJQBAAALAAAAAAAAAAAAAAAAAC8BAABfcmVscy8ucmVsc1BLAQItABQABgAIAAAAIQDw&#10;fm73hwIAABYFAAAOAAAAAAAAAAAAAAAAAC4CAABkcnMvZTJvRG9jLnhtbFBLAQItABQABgAIAAAA&#10;IQBc4s8V3AAAAAgBAAAPAAAAAAAAAAAAAAAAAOEEAABkcnMvZG93bnJldi54bWxQSwUGAAAAAAQA&#10;BADzAAAA6gUAAAAA&#10;" stroked="f">
                <v:textbox>
                  <w:txbxContent>
                    <w:p w:rsidR="007D5205" w:rsidRPr="005A3714" w:rsidRDefault="007D5205" w:rsidP="00764E6F">
                      <w:pPr>
                        <w:jc w:val="center"/>
                        <w:rPr>
                          <w:rFonts w:ascii="Arial" w:hAnsi="Arial" w:cs="Arial"/>
                          <w:sz w:val="18"/>
                          <w:szCs w:val="18"/>
                        </w:rPr>
                      </w:pPr>
                      <w:r w:rsidRPr="005A3714">
                        <w:rPr>
                          <w:rFonts w:ascii="Arial" w:hAnsi="Arial" w:cs="Arial"/>
                          <w:b/>
                          <w:sz w:val="18"/>
                          <w:szCs w:val="18"/>
                        </w:rPr>
                        <w:t xml:space="preserve">Figure </w:t>
                      </w:r>
                      <w:r>
                        <w:rPr>
                          <w:rFonts w:ascii="Arial" w:hAnsi="Arial" w:cs="Arial"/>
                          <w:b/>
                          <w:sz w:val="18"/>
                          <w:szCs w:val="18"/>
                        </w:rPr>
                        <w:t xml:space="preserve">3. </w:t>
                      </w:r>
                      <w:r>
                        <w:rPr>
                          <w:rFonts w:ascii="Arial" w:hAnsi="Arial" w:cs="Arial"/>
                          <w:sz w:val="18"/>
                          <w:szCs w:val="18"/>
                        </w:rPr>
                        <w:t>Showing the vacuum on the cloth media filter.</w:t>
                      </w:r>
                    </w:p>
                  </w:txbxContent>
                </v:textbox>
              </v:shape>
            </w:pict>
          </mc:Fallback>
        </mc:AlternateContent>
      </w:r>
    </w:p>
    <w:p w:rsidR="00285EE8" w:rsidRDefault="00285EE8" w:rsidP="00E14964">
      <w:pPr>
        <w:tabs>
          <w:tab w:val="left" w:pos="-2160"/>
          <w:tab w:val="left" w:pos="-1890"/>
          <w:tab w:val="left" w:pos="0"/>
        </w:tabs>
        <w:ind w:right="-90"/>
        <w:jc w:val="both"/>
        <w:rPr>
          <w:rFonts w:ascii="Arial" w:hAnsi="Arial"/>
          <w:b/>
          <w:caps/>
          <w:szCs w:val="24"/>
        </w:rPr>
      </w:pPr>
    </w:p>
    <w:p w:rsidR="006F0F4F" w:rsidRDefault="006F0F4F" w:rsidP="00E14964">
      <w:pPr>
        <w:tabs>
          <w:tab w:val="left" w:pos="-2160"/>
          <w:tab w:val="left" w:pos="-1890"/>
          <w:tab w:val="left" w:pos="0"/>
        </w:tabs>
        <w:ind w:right="-90"/>
        <w:jc w:val="both"/>
        <w:rPr>
          <w:rFonts w:ascii="Arial" w:hAnsi="Arial"/>
          <w:b/>
          <w:caps/>
          <w:szCs w:val="24"/>
        </w:rPr>
      </w:pPr>
    </w:p>
    <w:p w:rsidR="006F0F4F" w:rsidRDefault="006F0F4F" w:rsidP="006F0F4F">
      <w:pPr>
        <w:numPr>
          <w:ilvl w:val="1"/>
          <w:numId w:val="1"/>
        </w:numPr>
        <w:tabs>
          <w:tab w:val="clear" w:pos="792"/>
          <w:tab w:val="left" w:pos="-2160"/>
          <w:tab w:val="left" w:pos="-1890"/>
          <w:tab w:val="num" w:pos="1080"/>
        </w:tabs>
        <w:ind w:left="1080" w:right="-90" w:hanging="720"/>
        <w:jc w:val="both"/>
        <w:rPr>
          <w:rFonts w:ascii="Arial" w:hAnsi="Arial"/>
          <w:b/>
          <w:caps/>
          <w:szCs w:val="24"/>
        </w:rPr>
      </w:pPr>
      <w:r>
        <w:rPr>
          <w:rFonts w:ascii="Arial Bold" w:eastAsia="Gulim" w:hAnsi="Arial Bold" w:cs="Arial"/>
          <w:b/>
          <w:smallCaps/>
          <w:szCs w:val="24"/>
          <w:lang w:eastAsia="ko-KR"/>
        </w:rPr>
        <w:t>Design Criteria</w:t>
      </w:r>
      <w:r>
        <w:rPr>
          <w:rFonts w:ascii="Arial" w:hAnsi="Arial"/>
          <w:b/>
          <w:caps/>
          <w:szCs w:val="24"/>
        </w:rPr>
        <w:t xml:space="preserve"> </w:t>
      </w:r>
    </w:p>
    <w:p w:rsidR="006F0F4F" w:rsidRDefault="006F0F4F" w:rsidP="006F0F4F">
      <w:pPr>
        <w:tabs>
          <w:tab w:val="left" w:pos="-2160"/>
          <w:tab w:val="left" w:pos="-1890"/>
        </w:tabs>
        <w:ind w:left="360" w:right="-90"/>
        <w:jc w:val="both"/>
        <w:rPr>
          <w:rFonts w:ascii="Arial" w:hAnsi="Arial"/>
          <w:b/>
          <w:caps/>
          <w:szCs w:val="24"/>
        </w:rPr>
      </w:pPr>
    </w:p>
    <w:p w:rsidR="006F0F4F" w:rsidRDefault="005C63E8" w:rsidP="006F0F4F">
      <w:pPr>
        <w:tabs>
          <w:tab w:val="left" w:pos="-2160"/>
          <w:tab w:val="left" w:pos="-1890"/>
        </w:tabs>
        <w:ind w:left="360" w:right="-90"/>
        <w:jc w:val="both"/>
        <w:rPr>
          <w:rFonts w:ascii="Arial" w:hAnsi="Arial" w:cs="Arial"/>
        </w:rPr>
      </w:pPr>
      <w:r>
        <w:rPr>
          <w:rFonts w:ascii="Arial" w:hAnsi="Arial" w:cs="Arial"/>
        </w:rPr>
        <w:t>Table 1</w:t>
      </w:r>
      <w:r w:rsidR="006F0F4F">
        <w:rPr>
          <w:rFonts w:ascii="Arial" w:hAnsi="Arial" w:cs="Arial"/>
        </w:rPr>
        <w:t xml:space="preserve"> shows the design criteria for the new filtration system in the SWF as received </w:t>
      </w:r>
      <w:r w:rsidR="00F35508">
        <w:rPr>
          <w:rFonts w:ascii="Arial" w:hAnsi="Arial" w:cs="Arial"/>
        </w:rPr>
        <w:t>from</w:t>
      </w:r>
      <w:r w:rsidR="006F0F4F">
        <w:rPr>
          <w:rFonts w:ascii="Arial" w:hAnsi="Arial" w:cs="Arial"/>
        </w:rPr>
        <w:t xml:space="preserve"> the Bureau of Sanitation on November 18, 2008</w:t>
      </w:r>
      <w:r w:rsidR="001C2DF8">
        <w:rPr>
          <w:rFonts w:ascii="Arial" w:hAnsi="Arial" w:cs="Arial"/>
        </w:rPr>
        <w:t xml:space="preserve"> (also shown in Appendix A)</w:t>
      </w:r>
      <w:r w:rsidR="006F0F4F">
        <w:rPr>
          <w:rFonts w:ascii="Arial" w:hAnsi="Arial" w:cs="Arial"/>
        </w:rPr>
        <w:t xml:space="preserve">: </w:t>
      </w:r>
    </w:p>
    <w:p w:rsidR="005C63E8" w:rsidRDefault="005C63E8" w:rsidP="006F0F4F">
      <w:pPr>
        <w:tabs>
          <w:tab w:val="left" w:pos="-2160"/>
          <w:tab w:val="left" w:pos="-1890"/>
        </w:tabs>
        <w:ind w:left="360" w:right="-90"/>
        <w:jc w:val="center"/>
        <w:rPr>
          <w:rFonts w:ascii="Arial" w:hAnsi="Arial" w:cs="Arial"/>
          <w:b/>
        </w:rPr>
      </w:pPr>
      <w:r>
        <w:rPr>
          <w:rFonts w:ascii="Arial" w:hAnsi="Arial" w:cs="Arial"/>
          <w:b/>
        </w:rPr>
        <w:t>Table 1.  SWF Design Criteria</w:t>
      </w:r>
    </w:p>
    <w:p w:rsidR="006F0F4F" w:rsidRPr="003A50C1" w:rsidRDefault="00D2449C" w:rsidP="006F0F4F">
      <w:pPr>
        <w:tabs>
          <w:tab w:val="left" w:pos="-2160"/>
          <w:tab w:val="left" w:pos="-1890"/>
        </w:tabs>
        <w:ind w:left="360" w:right="-90"/>
        <w:jc w:val="center"/>
      </w:pPr>
      <w:r w:rsidRPr="003A50C1">
        <w:rPr>
          <w:noProof/>
        </w:rPr>
        <w:drawing>
          <wp:inline distT="0" distB="0" distL="0" distR="0">
            <wp:extent cx="4962525" cy="1143000"/>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962525" cy="1143000"/>
                    </a:xfrm>
                    <a:prstGeom prst="rect">
                      <a:avLst/>
                    </a:prstGeom>
                    <a:noFill/>
                    <a:ln>
                      <a:noFill/>
                    </a:ln>
                  </pic:spPr>
                </pic:pic>
              </a:graphicData>
            </a:graphic>
          </wp:inline>
        </w:drawing>
      </w:r>
    </w:p>
    <w:p w:rsidR="006F0F4F" w:rsidRDefault="006F0F4F" w:rsidP="006F0F4F">
      <w:pPr>
        <w:tabs>
          <w:tab w:val="left" w:pos="-2160"/>
          <w:tab w:val="left" w:pos="-1890"/>
        </w:tabs>
        <w:ind w:left="360" w:right="-90"/>
        <w:rPr>
          <w:rFonts w:ascii="Arial" w:hAnsi="Arial" w:cs="Arial"/>
        </w:rPr>
      </w:pPr>
    </w:p>
    <w:p w:rsidR="006F0F4F" w:rsidRDefault="006F0F4F" w:rsidP="006F0F4F">
      <w:pPr>
        <w:tabs>
          <w:tab w:val="left" w:pos="-2160"/>
          <w:tab w:val="left" w:pos="-1890"/>
        </w:tabs>
        <w:ind w:left="360" w:right="-90"/>
        <w:rPr>
          <w:rFonts w:ascii="Arial" w:hAnsi="Arial" w:cs="Arial"/>
        </w:rPr>
      </w:pPr>
      <w:r>
        <w:rPr>
          <w:rFonts w:ascii="Arial" w:hAnsi="Arial" w:cs="Arial"/>
        </w:rPr>
        <w:t xml:space="preserve">The maximum flow rate for the existing </w:t>
      </w:r>
      <w:r w:rsidR="00F35508">
        <w:rPr>
          <w:rFonts w:ascii="Arial" w:hAnsi="Arial" w:cs="Arial"/>
        </w:rPr>
        <w:t>SWF</w:t>
      </w:r>
      <w:r>
        <w:rPr>
          <w:rFonts w:ascii="Arial" w:hAnsi="Arial" w:cs="Arial"/>
        </w:rPr>
        <w:t xml:space="preserve"> is 13.4 </w:t>
      </w:r>
      <w:r w:rsidR="007E7F49">
        <w:rPr>
          <w:rFonts w:ascii="Arial" w:hAnsi="Arial" w:cs="Arial"/>
        </w:rPr>
        <w:t>MGD</w:t>
      </w:r>
      <w:r>
        <w:rPr>
          <w:rFonts w:ascii="Arial" w:hAnsi="Arial" w:cs="Arial"/>
        </w:rPr>
        <w:t xml:space="preserve">.  The maximum flow rate for the ultimate </w:t>
      </w:r>
      <w:r w:rsidR="00F35508">
        <w:rPr>
          <w:rFonts w:ascii="Arial" w:hAnsi="Arial" w:cs="Arial"/>
        </w:rPr>
        <w:t>SWF</w:t>
      </w:r>
      <w:r w:rsidR="00DD29C1">
        <w:rPr>
          <w:rFonts w:ascii="Arial" w:hAnsi="Arial" w:cs="Arial"/>
        </w:rPr>
        <w:t xml:space="preserve"> (and the design flow rate for this project)</w:t>
      </w:r>
      <w:r>
        <w:rPr>
          <w:rFonts w:ascii="Arial" w:hAnsi="Arial" w:cs="Arial"/>
        </w:rPr>
        <w:t xml:space="preserve"> is 27.5 </w:t>
      </w:r>
      <w:r w:rsidR="007E7F49">
        <w:rPr>
          <w:rFonts w:ascii="Arial" w:hAnsi="Arial" w:cs="Arial"/>
        </w:rPr>
        <w:t>MGD</w:t>
      </w:r>
      <w:r>
        <w:rPr>
          <w:rFonts w:ascii="Arial" w:hAnsi="Arial" w:cs="Arial"/>
        </w:rPr>
        <w:t>.</w:t>
      </w:r>
    </w:p>
    <w:p w:rsidR="00DD29C1" w:rsidRDefault="00DD29C1" w:rsidP="006F0F4F">
      <w:pPr>
        <w:tabs>
          <w:tab w:val="left" w:pos="-2160"/>
          <w:tab w:val="left" w:pos="-1890"/>
        </w:tabs>
        <w:ind w:left="360" w:right="-90"/>
        <w:rPr>
          <w:rFonts w:ascii="Arial" w:hAnsi="Arial" w:cs="Arial"/>
        </w:rPr>
      </w:pPr>
    </w:p>
    <w:p w:rsidR="006A3E2F" w:rsidRDefault="00DD29C1" w:rsidP="006F4CE4">
      <w:pPr>
        <w:tabs>
          <w:tab w:val="left" w:pos="-2160"/>
          <w:tab w:val="left" w:pos="-1890"/>
        </w:tabs>
        <w:ind w:left="360" w:right="-90"/>
        <w:rPr>
          <w:rFonts w:ascii="Arial" w:hAnsi="Arial" w:cs="Arial"/>
        </w:rPr>
      </w:pPr>
      <w:r>
        <w:rPr>
          <w:rFonts w:ascii="Arial" w:hAnsi="Arial" w:cs="Arial"/>
        </w:rPr>
        <w:t xml:space="preserve">It is anticipated that the service water usage and requirements from the HTPSWF will significantly increase in the near future due to the Scattergood-Hyperion Alternative Renewable Energy (SHARE) Project.  The SHARE Project will involve using HTP digester gas, supplemented with natural gas, to repower the Scattergood Generation Station (SGS) and produce process steam for use at HTP.  This process will require the use of cooling water in a condenser used for heat rejection and will demand an estimated additional flow of 30 MGD of service water from the HTPSWF.  </w:t>
      </w:r>
      <w:r w:rsidR="006A3E2F">
        <w:rPr>
          <w:rFonts w:ascii="Arial" w:hAnsi="Arial" w:cs="Arial"/>
        </w:rPr>
        <w:t>This</w:t>
      </w:r>
      <w:r>
        <w:rPr>
          <w:rFonts w:ascii="Arial" w:hAnsi="Arial" w:cs="Arial"/>
        </w:rPr>
        <w:t xml:space="preserve"> would </w:t>
      </w:r>
      <w:r w:rsidR="006A3E2F">
        <w:rPr>
          <w:rFonts w:ascii="Arial" w:hAnsi="Arial" w:cs="Arial"/>
        </w:rPr>
        <w:t>raise</w:t>
      </w:r>
      <w:r>
        <w:rPr>
          <w:rFonts w:ascii="Arial" w:hAnsi="Arial" w:cs="Arial"/>
        </w:rPr>
        <w:t xml:space="preserve"> the total throughput of HTPSWF </w:t>
      </w:r>
      <w:r w:rsidR="006A3E2F">
        <w:rPr>
          <w:rFonts w:ascii="Arial" w:hAnsi="Arial" w:cs="Arial"/>
        </w:rPr>
        <w:t>to</w:t>
      </w:r>
      <w:r>
        <w:rPr>
          <w:rFonts w:ascii="Arial" w:hAnsi="Arial" w:cs="Arial"/>
        </w:rPr>
        <w:t xml:space="preserve"> roughly 60 MGD</w:t>
      </w:r>
      <w:r w:rsidR="006A3E2F">
        <w:rPr>
          <w:rFonts w:ascii="Arial" w:hAnsi="Arial" w:cs="Arial"/>
        </w:rPr>
        <w:t xml:space="preserve">.  Please note that the requirements of the SHARE Project are not a part of the scope of this project.  </w:t>
      </w:r>
      <w:r w:rsidR="00E80D01">
        <w:rPr>
          <w:rFonts w:ascii="Arial" w:hAnsi="Arial" w:cs="Arial"/>
        </w:rPr>
        <w:t>Under the current project scope, u</w:t>
      </w:r>
      <w:r>
        <w:rPr>
          <w:rFonts w:ascii="Arial" w:hAnsi="Arial" w:cs="Arial"/>
        </w:rPr>
        <w:t xml:space="preserve">tilizing six (6) AquaDisk </w:t>
      </w:r>
      <w:r w:rsidR="006A3E2F">
        <w:rPr>
          <w:rFonts w:ascii="Arial" w:hAnsi="Arial" w:cs="Arial"/>
        </w:rPr>
        <w:t xml:space="preserve">cloth media </w:t>
      </w:r>
      <w:r>
        <w:rPr>
          <w:rFonts w:ascii="Arial" w:hAnsi="Arial" w:cs="Arial"/>
        </w:rPr>
        <w:t xml:space="preserve">filters from DCT will provide 35-40 MGD </w:t>
      </w:r>
      <w:r w:rsidR="006A3E2F">
        <w:rPr>
          <w:rFonts w:ascii="Arial" w:hAnsi="Arial" w:cs="Arial"/>
        </w:rPr>
        <w:t xml:space="preserve">of treated HPE </w:t>
      </w:r>
      <w:r>
        <w:rPr>
          <w:rFonts w:ascii="Arial" w:hAnsi="Arial" w:cs="Arial"/>
        </w:rPr>
        <w:t xml:space="preserve">once installed.  </w:t>
      </w:r>
      <w:r w:rsidR="006A3E2F">
        <w:rPr>
          <w:rFonts w:ascii="Arial" w:hAnsi="Arial" w:cs="Arial"/>
        </w:rPr>
        <w:t xml:space="preserve">Therefore, this number of filters will not provide enough service water to provide for the SHARE Project needs.  Furthermore, additional filters of this capacity will eventually need to be procured and installed in the remaining six micro-screen basins in the HTPSWF if accommodating the SHARE Project requirements is desired.  If accommodating the SHARE Project is desired, the additional filters will be procured at a later date under a separate project, and the plant (HTP) has recommended that the Department of Water and Power (DWP) provide the necessary funding in order to meet </w:t>
      </w:r>
      <w:r w:rsidR="00E80D01">
        <w:rPr>
          <w:rFonts w:ascii="Arial" w:hAnsi="Arial" w:cs="Arial"/>
        </w:rPr>
        <w:t xml:space="preserve">the </w:t>
      </w:r>
      <w:r w:rsidR="006A3E2F">
        <w:rPr>
          <w:rFonts w:ascii="Arial" w:hAnsi="Arial" w:cs="Arial"/>
        </w:rPr>
        <w:t>SHARE requirements.</w:t>
      </w:r>
    </w:p>
    <w:p w:rsidR="00DD29C1" w:rsidRDefault="00DD29C1" w:rsidP="006F0F4F">
      <w:pPr>
        <w:tabs>
          <w:tab w:val="left" w:pos="-2160"/>
          <w:tab w:val="left" w:pos="-1890"/>
        </w:tabs>
        <w:ind w:left="360" w:right="-90"/>
        <w:rPr>
          <w:rFonts w:ascii="Arial" w:hAnsi="Arial" w:cs="Arial"/>
        </w:rPr>
      </w:pPr>
    </w:p>
    <w:p w:rsidR="00E968FB" w:rsidRPr="00E968FB" w:rsidRDefault="00E968FB" w:rsidP="00AD3A57">
      <w:pPr>
        <w:numPr>
          <w:ilvl w:val="0"/>
          <w:numId w:val="1"/>
        </w:numPr>
        <w:tabs>
          <w:tab w:val="left" w:pos="-1440"/>
        </w:tabs>
        <w:jc w:val="both"/>
        <w:rPr>
          <w:rFonts w:ascii="Arial" w:hAnsi="Arial"/>
          <w:szCs w:val="24"/>
        </w:rPr>
      </w:pPr>
      <w:r>
        <w:rPr>
          <w:rFonts w:ascii="Arial Bold" w:hAnsi="Arial Bold"/>
          <w:b/>
          <w:caps/>
          <w:szCs w:val="24"/>
        </w:rPr>
        <w:t>PReliminary Testing</w:t>
      </w:r>
    </w:p>
    <w:p w:rsidR="00E968FB" w:rsidRDefault="00E968FB" w:rsidP="00E968FB">
      <w:pPr>
        <w:tabs>
          <w:tab w:val="left" w:pos="-1440"/>
        </w:tabs>
        <w:jc w:val="both"/>
        <w:rPr>
          <w:rFonts w:ascii="Arial Bold" w:hAnsi="Arial Bold"/>
          <w:b/>
          <w:caps/>
          <w:szCs w:val="24"/>
        </w:rPr>
      </w:pPr>
    </w:p>
    <w:p w:rsidR="00AF1BBE" w:rsidRPr="00AF1BBE" w:rsidRDefault="00E968FB" w:rsidP="00901925">
      <w:pPr>
        <w:jc w:val="both"/>
        <w:rPr>
          <w:rFonts w:ascii="Arial" w:hAnsi="Arial" w:cs="Arial"/>
          <w:snapToGrid/>
          <w:szCs w:val="24"/>
        </w:rPr>
      </w:pPr>
      <w:r>
        <w:rPr>
          <w:rFonts w:ascii="Arial" w:hAnsi="Arial" w:cs="Arial"/>
        </w:rPr>
        <w:t xml:space="preserve">A 10 gallon volume sample of the </w:t>
      </w:r>
      <w:r w:rsidR="00792C70">
        <w:rPr>
          <w:rFonts w:ascii="Arial" w:hAnsi="Arial" w:cs="Arial"/>
        </w:rPr>
        <w:t xml:space="preserve">HTP </w:t>
      </w:r>
      <w:r>
        <w:rPr>
          <w:rFonts w:ascii="Arial" w:hAnsi="Arial" w:cs="Arial"/>
        </w:rPr>
        <w:t>secondary effluent was sent to Aqua-Aerobic Systems, Inc. for testing</w:t>
      </w:r>
      <w:r w:rsidR="003A4B39">
        <w:rPr>
          <w:rFonts w:ascii="Arial" w:hAnsi="Arial" w:cs="Arial"/>
        </w:rPr>
        <w:t xml:space="preserve"> </w:t>
      </w:r>
      <w:r w:rsidR="00891C62">
        <w:rPr>
          <w:rFonts w:ascii="Arial" w:hAnsi="Arial" w:cs="Arial"/>
        </w:rPr>
        <w:t>on</w:t>
      </w:r>
      <w:r w:rsidR="003A4B39">
        <w:rPr>
          <w:rFonts w:ascii="Arial" w:hAnsi="Arial" w:cs="Arial"/>
        </w:rPr>
        <w:t xml:space="preserve"> December</w:t>
      </w:r>
      <w:r w:rsidR="00891C62">
        <w:rPr>
          <w:rFonts w:ascii="Arial" w:hAnsi="Arial" w:cs="Arial"/>
        </w:rPr>
        <w:t xml:space="preserve"> 2,</w:t>
      </w:r>
      <w:r w:rsidR="003A4B39">
        <w:rPr>
          <w:rFonts w:ascii="Arial" w:hAnsi="Arial" w:cs="Arial"/>
        </w:rPr>
        <w:t xml:space="preserve"> 2008</w:t>
      </w:r>
      <w:r w:rsidR="00792C70">
        <w:rPr>
          <w:rFonts w:ascii="Arial" w:hAnsi="Arial" w:cs="Arial"/>
        </w:rPr>
        <w:t>.  The objective of this</w:t>
      </w:r>
      <w:r>
        <w:rPr>
          <w:rFonts w:ascii="Arial" w:hAnsi="Arial" w:cs="Arial"/>
        </w:rPr>
        <w:t xml:space="preserve"> preliminary bench </w:t>
      </w:r>
      <w:r w:rsidR="00792C70">
        <w:rPr>
          <w:rFonts w:ascii="Arial" w:hAnsi="Arial" w:cs="Arial"/>
        </w:rPr>
        <w:t>study</w:t>
      </w:r>
      <w:r>
        <w:rPr>
          <w:rFonts w:ascii="Arial" w:hAnsi="Arial" w:cs="Arial"/>
        </w:rPr>
        <w:t xml:space="preserve"> was to determine the feasibility of using the existing AquaDisk </w:t>
      </w:r>
      <w:r w:rsidR="00E95BCA">
        <w:rPr>
          <w:rFonts w:ascii="Arial" w:hAnsi="Arial" w:cs="Arial"/>
        </w:rPr>
        <w:t>cloth</w:t>
      </w:r>
      <w:r>
        <w:rPr>
          <w:rFonts w:ascii="Arial" w:hAnsi="Arial" w:cs="Arial"/>
        </w:rPr>
        <w:t xml:space="preserve"> filters from DCT to </w:t>
      </w:r>
      <w:r w:rsidR="00B33C3D">
        <w:rPr>
          <w:rFonts w:ascii="Arial" w:hAnsi="Arial" w:cs="Arial"/>
        </w:rPr>
        <w:t xml:space="preserve">sufficiently </w:t>
      </w:r>
      <w:r w:rsidR="008C158C">
        <w:rPr>
          <w:rFonts w:ascii="Arial" w:hAnsi="Arial" w:cs="Arial"/>
        </w:rPr>
        <w:t>filter</w:t>
      </w:r>
      <w:r>
        <w:rPr>
          <w:rFonts w:ascii="Arial" w:hAnsi="Arial" w:cs="Arial"/>
        </w:rPr>
        <w:t xml:space="preserve"> the HTP secondary effluent </w:t>
      </w:r>
      <w:r w:rsidR="00E67316">
        <w:rPr>
          <w:rFonts w:ascii="Arial" w:hAnsi="Arial" w:cs="Arial"/>
        </w:rPr>
        <w:t>in accordance with Title 22 reuse criteria</w:t>
      </w:r>
      <w:r w:rsidR="00774FAA">
        <w:rPr>
          <w:rFonts w:ascii="Arial" w:hAnsi="Arial" w:cs="Arial"/>
        </w:rPr>
        <w:t>.</w:t>
      </w:r>
      <w:r w:rsidR="00257FEB">
        <w:rPr>
          <w:rFonts w:ascii="Arial" w:hAnsi="Arial" w:cs="Arial"/>
        </w:rPr>
        <w:t xml:space="preserve"> (</w:t>
      </w:r>
      <w:r w:rsidR="00774FAA">
        <w:rPr>
          <w:rFonts w:ascii="Arial" w:hAnsi="Arial" w:cs="Arial"/>
        </w:rPr>
        <w:t>N</w:t>
      </w:r>
      <w:r w:rsidR="00257FEB">
        <w:rPr>
          <w:rFonts w:ascii="Arial" w:hAnsi="Arial" w:cs="Arial"/>
        </w:rPr>
        <w:t>ote that Title 22 quality is NOT required for use as cooling water or HPE in the HTP</w:t>
      </w:r>
      <w:r w:rsidR="00774FAA">
        <w:rPr>
          <w:rFonts w:ascii="Arial" w:hAnsi="Arial" w:cs="Arial"/>
        </w:rPr>
        <w:t>.</w:t>
      </w:r>
      <w:r w:rsidR="00257FEB">
        <w:rPr>
          <w:rFonts w:ascii="Arial" w:hAnsi="Arial" w:cs="Arial"/>
        </w:rPr>
        <w:t>)</w:t>
      </w:r>
      <w:r w:rsidR="00AF1BBE" w:rsidRPr="00AF1BBE">
        <w:rPr>
          <w:rFonts w:ascii="Arial" w:hAnsi="Arial" w:cs="Arial"/>
          <w:szCs w:val="24"/>
        </w:rPr>
        <w:t xml:space="preserve">  </w:t>
      </w:r>
      <w:r w:rsidR="00EA2D9C">
        <w:rPr>
          <w:rFonts w:ascii="Arial" w:hAnsi="Arial" w:cs="Arial"/>
          <w:szCs w:val="24"/>
        </w:rPr>
        <w:t>The results of the bench study, summarized in Table 2 below, indicate that the AquaDisk PA-13 pile media is capable of reducing the levels of turbidity and TSS in the HTP secondary effluent stream from 7.49 NTU and 10.7 mg/L to 3.47 NTU and 2.3 mg/L (averages), respectively.</w:t>
      </w:r>
      <w:r w:rsidR="00E80D01">
        <w:rPr>
          <w:rFonts w:ascii="Arial" w:hAnsi="Arial" w:cs="Arial"/>
          <w:szCs w:val="24"/>
        </w:rPr>
        <w:t xml:space="preserve">  The TSS </w:t>
      </w:r>
      <w:r w:rsidR="00862163">
        <w:rPr>
          <w:rFonts w:ascii="Arial" w:hAnsi="Arial" w:cs="Arial"/>
          <w:szCs w:val="24"/>
        </w:rPr>
        <w:t xml:space="preserve">in the HTPSWF effluent obtained by the </w:t>
      </w:r>
      <w:r w:rsidR="00E80D01">
        <w:rPr>
          <w:rFonts w:ascii="Arial" w:hAnsi="Arial" w:cs="Arial"/>
          <w:szCs w:val="24"/>
        </w:rPr>
        <w:t>existing micro-screens</w:t>
      </w:r>
      <w:r w:rsidR="00862163">
        <w:rPr>
          <w:rFonts w:ascii="Arial" w:hAnsi="Arial" w:cs="Arial"/>
          <w:szCs w:val="24"/>
        </w:rPr>
        <w:t xml:space="preserve"> </w:t>
      </w:r>
      <w:r w:rsidR="00E80D01">
        <w:rPr>
          <w:rFonts w:ascii="Arial" w:hAnsi="Arial" w:cs="Arial"/>
          <w:szCs w:val="24"/>
        </w:rPr>
        <w:t>is 6.6 mg/L.</w:t>
      </w:r>
      <w:r w:rsidR="00862163">
        <w:rPr>
          <w:rFonts w:ascii="Arial" w:hAnsi="Arial" w:cs="Arial"/>
          <w:szCs w:val="24"/>
        </w:rPr>
        <w:t xml:space="preserve">  Therefore, the AquaDisk cloth filters provide a significant increase in </w:t>
      </w:r>
      <w:r w:rsidR="00F215CF">
        <w:rPr>
          <w:rFonts w:ascii="Arial" w:hAnsi="Arial" w:cs="Arial"/>
          <w:szCs w:val="24"/>
        </w:rPr>
        <w:t xml:space="preserve">effluent </w:t>
      </w:r>
      <w:r w:rsidR="00862163">
        <w:rPr>
          <w:rFonts w:ascii="Arial" w:hAnsi="Arial" w:cs="Arial"/>
          <w:szCs w:val="24"/>
        </w:rPr>
        <w:t>quality from the SWF.</w:t>
      </w:r>
      <w:r w:rsidR="00E80D01">
        <w:rPr>
          <w:rFonts w:ascii="Arial" w:hAnsi="Arial" w:cs="Arial"/>
          <w:szCs w:val="24"/>
        </w:rPr>
        <w:t xml:space="preserve"> </w:t>
      </w:r>
      <w:r w:rsidR="00862163">
        <w:rPr>
          <w:rFonts w:ascii="Arial" w:hAnsi="Arial" w:cs="Arial"/>
          <w:szCs w:val="24"/>
        </w:rPr>
        <w:t xml:space="preserve"> </w:t>
      </w:r>
      <w:r w:rsidR="001A63CB">
        <w:rPr>
          <w:rFonts w:ascii="Arial" w:hAnsi="Arial" w:cs="Arial"/>
          <w:snapToGrid/>
          <w:szCs w:val="24"/>
        </w:rPr>
        <w:t xml:space="preserve">The following is a summary of the results </w:t>
      </w:r>
      <w:r w:rsidR="00DE72FF">
        <w:rPr>
          <w:rFonts w:ascii="Arial" w:hAnsi="Arial" w:cs="Arial"/>
          <w:snapToGrid/>
          <w:szCs w:val="24"/>
        </w:rPr>
        <w:t xml:space="preserve">from </w:t>
      </w:r>
      <w:r w:rsidR="001A63CB">
        <w:rPr>
          <w:rFonts w:ascii="Arial" w:hAnsi="Arial" w:cs="Arial"/>
          <w:snapToGrid/>
          <w:szCs w:val="24"/>
        </w:rPr>
        <w:lastRenderedPageBreak/>
        <w:t>the preliminary bench study</w:t>
      </w:r>
      <w:r w:rsidR="00862163">
        <w:rPr>
          <w:rFonts w:ascii="Arial" w:hAnsi="Arial" w:cs="Arial"/>
          <w:snapToGrid/>
          <w:szCs w:val="24"/>
        </w:rPr>
        <w:t xml:space="preserve"> from Aqua-Aerobic Systems, Inc</w:t>
      </w:r>
      <w:r w:rsidR="001A63CB">
        <w:rPr>
          <w:rFonts w:ascii="Arial" w:hAnsi="Arial" w:cs="Arial"/>
          <w:snapToGrid/>
          <w:szCs w:val="24"/>
        </w:rPr>
        <w:t>:</w:t>
      </w:r>
    </w:p>
    <w:p w:rsidR="00E968FB" w:rsidRDefault="00E968FB" w:rsidP="00E968FB">
      <w:pPr>
        <w:jc w:val="both"/>
        <w:rPr>
          <w:rFonts w:ascii="Arial" w:hAnsi="Arial" w:cs="Arial"/>
        </w:rPr>
      </w:pPr>
      <w:r>
        <w:rPr>
          <w:rFonts w:ascii="Arial" w:hAnsi="Arial" w:cs="Arial"/>
        </w:rPr>
        <w:t xml:space="preserve">           </w:t>
      </w:r>
    </w:p>
    <w:p w:rsidR="00B55470" w:rsidRPr="00AF1BBE" w:rsidRDefault="00AF1BBE" w:rsidP="00B55470">
      <w:pPr>
        <w:widowControl/>
        <w:numPr>
          <w:ilvl w:val="0"/>
          <w:numId w:val="18"/>
        </w:numPr>
        <w:autoSpaceDE w:val="0"/>
        <w:autoSpaceDN w:val="0"/>
        <w:adjustRightInd w:val="0"/>
        <w:rPr>
          <w:rFonts w:ascii="Arial" w:hAnsi="Arial" w:cs="Arial"/>
          <w:snapToGrid/>
          <w:szCs w:val="24"/>
        </w:rPr>
      </w:pPr>
      <w:r w:rsidRPr="00AF1BBE">
        <w:rPr>
          <w:rFonts w:ascii="Arial" w:hAnsi="Arial" w:cs="Arial"/>
          <w:snapToGrid/>
          <w:szCs w:val="24"/>
        </w:rPr>
        <w:t>3 g</w:t>
      </w:r>
      <w:r w:rsidR="001A63CB">
        <w:rPr>
          <w:rFonts w:ascii="Arial" w:hAnsi="Arial" w:cs="Arial"/>
          <w:snapToGrid/>
          <w:szCs w:val="24"/>
        </w:rPr>
        <w:t>allons per minute per square foot (3 g</w:t>
      </w:r>
      <w:r w:rsidRPr="00AF1BBE">
        <w:rPr>
          <w:rFonts w:ascii="Arial" w:hAnsi="Arial" w:cs="Arial"/>
          <w:snapToGrid/>
          <w:szCs w:val="24"/>
        </w:rPr>
        <w:t>pm/ft</w:t>
      </w:r>
      <w:r w:rsidRPr="001A63CB">
        <w:rPr>
          <w:rFonts w:ascii="Arial" w:hAnsi="Arial" w:cs="Arial"/>
          <w:snapToGrid/>
          <w:szCs w:val="24"/>
          <w:vertAlign w:val="superscript"/>
        </w:rPr>
        <w:t>2</w:t>
      </w:r>
      <w:r w:rsidR="001A63CB">
        <w:rPr>
          <w:rFonts w:ascii="Arial" w:hAnsi="Arial" w:cs="Arial"/>
          <w:snapToGrid/>
          <w:szCs w:val="24"/>
        </w:rPr>
        <w:t xml:space="preserve">) </w:t>
      </w:r>
      <w:r w:rsidR="00CF7896">
        <w:rPr>
          <w:rFonts w:ascii="Arial" w:hAnsi="Arial" w:cs="Arial"/>
          <w:snapToGrid/>
          <w:szCs w:val="24"/>
        </w:rPr>
        <w:t>hydraulic loading rate.</w:t>
      </w:r>
    </w:p>
    <w:p w:rsidR="00B55470" w:rsidRPr="00AF1BBE" w:rsidRDefault="00B55470" w:rsidP="00B55470">
      <w:pPr>
        <w:widowControl/>
        <w:numPr>
          <w:ilvl w:val="0"/>
          <w:numId w:val="18"/>
        </w:numPr>
        <w:autoSpaceDE w:val="0"/>
        <w:autoSpaceDN w:val="0"/>
        <w:adjustRightInd w:val="0"/>
        <w:rPr>
          <w:rFonts w:ascii="Arial" w:hAnsi="Arial" w:cs="Arial"/>
          <w:snapToGrid/>
          <w:szCs w:val="24"/>
        </w:rPr>
      </w:pPr>
      <w:r>
        <w:rPr>
          <w:rFonts w:ascii="Arial" w:hAnsi="Arial" w:cs="Arial"/>
          <w:snapToGrid/>
          <w:szCs w:val="24"/>
        </w:rPr>
        <w:t xml:space="preserve">Ultra-Violet </w:t>
      </w:r>
      <w:r w:rsidRPr="00AF1BBE">
        <w:rPr>
          <w:rFonts w:ascii="Arial" w:hAnsi="Arial" w:cs="Arial"/>
          <w:snapToGrid/>
          <w:szCs w:val="24"/>
        </w:rPr>
        <w:t>Transmittance</w:t>
      </w:r>
      <w:r>
        <w:rPr>
          <w:rFonts w:ascii="Arial" w:hAnsi="Arial" w:cs="Arial"/>
          <w:snapToGrid/>
          <w:szCs w:val="24"/>
        </w:rPr>
        <w:t xml:space="preserve"> (UVT) at</w:t>
      </w:r>
      <w:r w:rsidRPr="00AF1BBE">
        <w:rPr>
          <w:rFonts w:ascii="Arial" w:hAnsi="Arial" w:cs="Arial"/>
          <w:snapToGrid/>
          <w:szCs w:val="24"/>
        </w:rPr>
        <w:t xml:space="preserve"> 254 </w:t>
      </w:r>
      <w:r>
        <w:rPr>
          <w:rFonts w:ascii="Arial" w:hAnsi="Arial" w:cs="Arial"/>
          <w:snapToGrid/>
          <w:szCs w:val="24"/>
        </w:rPr>
        <w:t>nanometers (</w:t>
      </w:r>
      <w:r w:rsidRPr="00AF1BBE">
        <w:rPr>
          <w:rFonts w:ascii="Arial" w:hAnsi="Arial" w:cs="Arial"/>
          <w:snapToGrid/>
          <w:szCs w:val="24"/>
        </w:rPr>
        <w:t>nm</w:t>
      </w:r>
      <w:r>
        <w:rPr>
          <w:rFonts w:ascii="Arial" w:hAnsi="Arial" w:cs="Arial"/>
          <w:snapToGrid/>
          <w:szCs w:val="24"/>
        </w:rPr>
        <w:t xml:space="preserve">):    56.3%; </w:t>
      </w:r>
      <w:r w:rsidRPr="00AF1BBE">
        <w:rPr>
          <w:rFonts w:ascii="Arial" w:hAnsi="Arial" w:cs="Arial"/>
          <w:snapToGrid/>
          <w:szCs w:val="24"/>
        </w:rPr>
        <w:t>56.9</w:t>
      </w:r>
      <w:r>
        <w:rPr>
          <w:rFonts w:ascii="Arial" w:hAnsi="Arial" w:cs="Arial"/>
          <w:snapToGrid/>
          <w:szCs w:val="24"/>
        </w:rPr>
        <w:t>%</w:t>
      </w:r>
    </w:p>
    <w:p w:rsidR="00B55470" w:rsidRDefault="00B55470" w:rsidP="00B55470">
      <w:pPr>
        <w:widowControl/>
        <w:numPr>
          <w:ilvl w:val="0"/>
          <w:numId w:val="18"/>
        </w:numPr>
        <w:autoSpaceDE w:val="0"/>
        <w:autoSpaceDN w:val="0"/>
        <w:adjustRightInd w:val="0"/>
        <w:rPr>
          <w:rFonts w:ascii="Arial" w:hAnsi="Arial" w:cs="Arial"/>
          <w:snapToGrid/>
          <w:szCs w:val="24"/>
        </w:rPr>
      </w:pPr>
      <w:r w:rsidRPr="00AF1BBE">
        <w:rPr>
          <w:rFonts w:ascii="Arial" w:hAnsi="Arial" w:cs="Arial"/>
          <w:snapToGrid/>
          <w:szCs w:val="24"/>
        </w:rPr>
        <w:t>SE</w:t>
      </w:r>
      <w:r>
        <w:rPr>
          <w:rFonts w:ascii="Arial" w:hAnsi="Arial" w:cs="Arial"/>
          <w:snapToGrid/>
          <w:szCs w:val="24"/>
        </w:rPr>
        <w:t xml:space="preserve"> Particle di</w:t>
      </w:r>
      <w:r w:rsidR="00CF7896">
        <w:rPr>
          <w:rFonts w:ascii="Arial" w:hAnsi="Arial" w:cs="Arial"/>
          <w:snapToGrid/>
          <w:szCs w:val="24"/>
        </w:rPr>
        <w:t xml:space="preserve">stribution less than 10 microns:  </w:t>
      </w:r>
      <w:r w:rsidRPr="00AF1BBE">
        <w:rPr>
          <w:rFonts w:ascii="Arial" w:hAnsi="Arial" w:cs="Arial"/>
          <w:snapToGrid/>
          <w:szCs w:val="24"/>
        </w:rPr>
        <w:t>86%</w:t>
      </w:r>
    </w:p>
    <w:p w:rsidR="005C63E8" w:rsidRPr="005C63E8" w:rsidRDefault="005C63E8" w:rsidP="005C63E8">
      <w:pPr>
        <w:widowControl/>
        <w:autoSpaceDE w:val="0"/>
        <w:autoSpaceDN w:val="0"/>
        <w:adjustRightInd w:val="0"/>
        <w:ind w:left="360"/>
        <w:jc w:val="center"/>
        <w:rPr>
          <w:rFonts w:ascii="Arial" w:hAnsi="Arial" w:cs="Arial"/>
          <w:b/>
          <w:snapToGrid/>
          <w:szCs w:val="24"/>
        </w:rPr>
      </w:pPr>
      <w:r>
        <w:rPr>
          <w:rFonts w:ascii="Arial" w:hAnsi="Arial" w:cs="Arial"/>
          <w:b/>
          <w:snapToGrid/>
          <w:szCs w:val="24"/>
        </w:rPr>
        <w:t>Table 2.  Summary of Aqua-Aerobic Systems Bench Study</w:t>
      </w:r>
    </w:p>
    <w:p w:rsidR="00B55470" w:rsidRDefault="00D2449C" w:rsidP="00B55470">
      <w:pPr>
        <w:jc w:val="both"/>
        <w:rPr>
          <w:rFonts w:ascii="Arial" w:hAnsi="Arial" w:cs="Arial"/>
        </w:rPr>
      </w:pPr>
      <w:r>
        <w:rPr>
          <w:noProof/>
        </w:rPr>
        <w:drawing>
          <wp:anchor distT="0" distB="0" distL="114300" distR="114300" simplePos="0" relativeHeight="251662848" behindDoc="0" locked="0" layoutInCell="1" allowOverlap="1">
            <wp:simplePos x="0" y="0"/>
            <wp:positionH relativeFrom="column">
              <wp:posOffset>552450</wp:posOffset>
            </wp:positionH>
            <wp:positionV relativeFrom="paragraph">
              <wp:posOffset>92710</wp:posOffset>
            </wp:positionV>
            <wp:extent cx="4724400" cy="5715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2440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F1BBE" w:rsidRPr="00DA4347" w:rsidRDefault="00AF1BBE" w:rsidP="00AF1BBE">
      <w:pPr>
        <w:widowControl/>
        <w:autoSpaceDE w:val="0"/>
        <w:autoSpaceDN w:val="0"/>
        <w:adjustRightInd w:val="0"/>
        <w:rPr>
          <w:rFonts w:ascii="Arial" w:hAnsi="Arial" w:cs="Arial"/>
          <w:snapToGrid/>
          <w:szCs w:val="24"/>
        </w:rPr>
      </w:pPr>
    </w:p>
    <w:p w:rsidR="00EA2D9C" w:rsidRDefault="00AF1BBE" w:rsidP="00AF1BBE">
      <w:pPr>
        <w:widowControl/>
        <w:autoSpaceDE w:val="0"/>
        <w:autoSpaceDN w:val="0"/>
        <w:adjustRightInd w:val="0"/>
        <w:rPr>
          <w:rFonts w:ascii="Arial" w:hAnsi="Arial" w:cs="Arial"/>
          <w:snapToGrid/>
          <w:szCs w:val="24"/>
        </w:rPr>
      </w:pPr>
      <w:r w:rsidRPr="00AF1BBE">
        <w:rPr>
          <w:rFonts w:ascii="Arial" w:hAnsi="Arial" w:cs="Arial"/>
          <w:snapToGrid/>
          <w:szCs w:val="24"/>
        </w:rPr>
        <w:t xml:space="preserve">                            </w:t>
      </w:r>
      <w:r w:rsidR="00EA2D9C">
        <w:rPr>
          <w:rFonts w:ascii="Arial" w:hAnsi="Arial" w:cs="Arial"/>
          <w:snapToGrid/>
          <w:szCs w:val="24"/>
        </w:rPr>
        <w:tab/>
      </w:r>
    </w:p>
    <w:p w:rsidR="00EA2D9C" w:rsidRDefault="00EA2D9C" w:rsidP="00AF1BBE">
      <w:pPr>
        <w:widowControl/>
        <w:autoSpaceDE w:val="0"/>
        <w:autoSpaceDN w:val="0"/>
        <w:adjustRightInd w:val="0"/>
        <w:rPr>
          <w:rFonts w:ascii="Arial" w:hAnsi="Arial" w:cs="Arial"/>
          <w:snapToGrid/>
          <w:szCs w:val="24"/>
        </w:rPr>
      </w:pPr>
    </w:p>
    <w:p w:rsidR="00A46050" w:rsidRDefault="00A46050" w:rsidP="00AF1BBE">
      <w:pPr>
        <w:widowControl/>
        <w:autoSpaceDE w:val="0"/>
        <w:autoSpaceDN w:val="0"/>
        <w:adjustRightInd w:val="0"/>
        <w:rPr>
          <w:rFonts w:ascii="Arial" w:hAnsi="Arial" w:cs="Arial"/>
          <w:snapToGrid/>
          <w:szCs w:val="24"/>
        </w:rPr>
      </w:pPr>
    </w:p>
    <w:p w:rsidR="00831AE6" w:rsidRDefault="00EA2D9C" w:rsidP="00AF1BBE">
      <w:pPr>
        <w:widowControl/>
        <w:autoSpaceDE w:val="0"/>
        <w:autoSpaceDN w:val="0"/>
        <w:adjustRightInd w:val="0"/>
        <w:rPr>
          <w:rFonts w:ascii="Arial" w:hAnsi="Arial" w:cs="Arial"/>
        </w:rPr>
      </w:pPr>
      <w:r w:rsidRPr="00AF1BBE">
        <w:rPr>
          <w:rFonts w:ascii="Arial" w:hAnsi="Arial" w:cs="Arial"/>
          <w:snapToGrid/>
          <w:szCs w:val="24"/>
        </w:rPr>
        <w:t>It was further noted by</w:t>
      </w:r>
      <w:r>
        <w:rPr>
          <w:rFonts w:ascii="Arial" w:hAnsi="Arial" w:cs="Arial"/>
          <w:snapToGrid/>
          <w:szCs w:val="24"/>
        </w:rPr>
        <w:t xml:space="preserve"> Aqua</w:t>
      </w:r>
      <w:r w:rsidR="00774FAA">
        <w:rPr>
          <w:rFonts w:ascii="Arial" w:hAnsi="Arial" w:cs="Arial"/>
          <w:snapToGrid/>
          <w:szCs w:val="24"/>
        </w:rPr>
        <w:t>-</w:t>
      </w:r>
      <w:r w:rsidR="006B38D4">
        <w:rPr>
          <w:rFonts w:ascii="Arial" w:hAnsi="Arial" w:cs="Arial"/>
          <w:snapToGrid/>
          <w:szCs w:val="24"/>
        </w:rPr>
        <w:t>Aerobics</w:t>
      </w:r>
      <w:r>
        <w:rPr>
          <w:rFonts w:ascii="Arial" w:hAnsi="Arial" w:cs="Arial"/>
          <w:snapToGrid/>
          <w:szCs w:val="24"/>
        </w:rPr>
        <w:t xml:space="preserve">, </w:t>
      </w:r>
      <w:r w:rsidR="00B568FA">
        <w:rPr>
          <w:rFonts w:ascii="Arial" w:hAnsi="Arial" w:cs="Arial"/>
          <w:snapToGrid/>
          <w:szCs w:val="24"/>
        </w:rPr>
        <w:t xml:space="preserve">and </w:t>
      </w:r>
      <w:r>
        <w:rPr>
          <w:rFonts w:ascii="Arial" w:hAnsi="Arial" w:cs="Arial"/>
          <w:snapToGrid/>
          <w:szCs w:val="24"/>
        </w:rPr>
        <w:t>also demonstrated at DCT, that</w:t>
      </w:r>
      <w:r w:rsidRPr="00AF1BBE">
        <w:rPr>
          <w:rFonts w:ascii="Arial" w:hAnsi="Arial" w:cs="Arial"/>
          <w:snapToGrid/>
          <w:szCs w:val="24"/>
        </w:rPr>
        <w:t xml:space="preserve"> the filtrate quality will improve </w:t>
      </w:r>
      <w:r>
        <w:rPr>
          <w:rFonts w:ascii="Arial" w:hAnsi="Arial" w:cs="Arial"/>
          <w:snapToGrid/>
          <w:szCs w:val="24"/>
        </w:rPr>
        <w:t>with</w:t>
      </w:r>
      <w:r w:rsidRPr="00AF1BBE">
        <w:rPr>
          <w:rFonts w:ascii="Arial" w:hAnsi="Arial" w:cs="Arial"/>
          <w:snapToGrid/>
          <w:szCs w:val="24"/>
        </w:rPr>
        <w:t xml:space="preserve"> lengthier runs </w:t>
      </w:r>
      <w:r>
        <w:rPr>
          <w:rFonts w:ascii="Arial" w:hAnsi="Arial" w:cs="Arial"/>
          <w:snapToGrid/>
          <w:szCs w:val="24"/>
        </w:rPr>
        <w:t>as the</w:t>
      </w:r>
      <w:r w:rsidRPr="00AF1BBE">
        <w:rPr>
          <w:rFonts w:ascii="Arial" w:hAnsi="Arial" w:cs="Arial"/>
          <w:snapToGrid/>
          <w:szCs w:val="24"/>
        </w:rPr>
        <w:t xml:space="preserve"> filter media </w:t>
      </w:r>
      <w:r>
        <w:rPr>
          <w:rFonts w:ascii="Arial" w:hAnsi="Arial" w:cs="Arial"/>
          <w:snapToGrid/>
          <w:szCs w:val="24"/>
        </w:rPr>
        <w:t xml:space="preserve">becomes </w:t>
      </w:r>
      <w:r w:rsidRPr="00AF1BBE">
        <w:rPr>
          <w:rFonts w:ascii="Arial" w:hAnsi="Arial" w:cs="Arial"/>
          <w:snapToGrid/>
          <w:szCs w:val="24"/>
        </w:rPr>
        <w:t xml:space="preserve">highly </w:t>
      </w:r>
      <w:r>
        <w:rPr>
          <w:rFonts w:ascii="Arial" w:hAnsi="Arial" w:cs="Arial"/>
          <w:snapToGrid/>
          <w:szCs w:val="24"/>
        </w:rPr>
        <w:t>“</w:t>
      </w:r>
      <w:r w:rsidRPr="00AF1BBE">
        <w:rPr>
          <w:rFonts w:ascii="Arial" w:hAnsi="Arial" w:cs="Arial"/>
          <w:snapToGrid/>
          <w:szCs w:val="24"/>
        </w:rPr>
        <w:t>ripened</w:t>
      </w:r>
      <w:r>
        <w:rPr>
          <w:rFonts w:ascii="Arial" w:hAnsi="Arial" w:cs="Arial"/>
          <w:snapToGrid/>
          <w:szCs w:val="24"/>
        </w:rPr>
        <w:t>.”</w:t>
      </w:r>
      <w:r w:rsidRPr="00AF1BBE">
        <w:rPr>
          <w:rFonts w:ascii="Arial" w:hAnsi="Arial" w:cs="Arial"/>
          <w:snapToGrid/>
          <w:szCs w:val="24"/>
        </w:rPr>
        <w:t xml:space="preserve"> </w:t>
      </w:r>
      <w:r>
        <w:rPr>
          <w:rFonts w:ascii="Arial" w:hAnsi="Arial" w:cs="Arial"/>
          <w:snapToGrid/>
          <w:szCs w:val="24"/>
        </w:rPr>
        <w:t xml:space="preserve">Ripening </w:t>
      </w:r>
      <w:r w:rsidR="009C6692">
        <w:rPr>
          <w:rFonts w:ascii="Arial" w:hAnsi="Arial" w:cs="Arial"/>
          <w:snapToGrid/>
          <w:szCs w:val="24"/>
        </w:rPr>
        <w:t xml:space="preserve">of </w:t>
      </w:r>
      <w:r>
        <w:rPr>
          <w:rFonts w:ascii="Arial" w:hAnsi="Arial" w:cs="Arial"/>
          <w:snapToGrid/>
          <w:szCs w:val="24"/>
        </w:rPr>
        <w:t xml:space="preserve">the cloth media means that, over time, as the larger particles are trapped on the </w:t>
      </w:r>
      <w:r w:rsidR="009C6692">
        <w:rPr>
          <w:rFonts w:ascii="Arial" w:hAnsi="Arial" w:cs="Arial"/>
          <w:snapToGrid/>
          <w:szCs w:val="24"/>
        </w:rPr>
        <w:t>cloth</w:t>
      </w:r>
      <w:r>
        <w:rPr>
          <w:rFonts w:ascii="Arial" w:hAnsi="Arial" w:cs="Arial"/>
          <w:snapToGrid/>
          <w:szCs w:val="24"/>
        </w:rPr>
        <w:t>, they will make the effective measured openings in the cloth smaller and will strain</w:t>
      </w:r>
      <w:r w:rsidRPr="00AF1BBE">
        <w:rPr>
          <w:rFonts w:ascii="Arial" w:hAnsi="Arial" w:cs="Arial"/>
          <w:snapToGrid/>
          <w:szCs w:val="24"/>
        </w:rPr>
        <w:t xml:space="preserve"> out smaller particles </w:t>
      </w:r>
      <w:r>
        <w:rPr>
          <w:rFonts w:ascii="Arial" w:hAnsi="Arial" w:cs="Arial"/>
          <w:snapToGrid/>
          <w:szCs w:val="24"/>
        </w:rPr>
        <w:t>in the effluent that</w:t>
      </w:r>
      <w:r w:rsidRPr="00AF1BBE">
        <w:rPr>
          <w:rFonts w:ascii="Arial" w:hAnsi="Arial" w:cs="Arial"/>
          <w:snapToGrid/>
          <w:szCs w:val="24"/>
        </w:rPr>
        <w:t xml:space="preserve"> w</w:t>
      </w:r>
      <w:r>
        <w:rPr>
          <w:rFonts w:ascii="Arial" w:hAnsi="Arial" w:cs="Arial"/>
          <w:snapToGrid/>
          <w:szCs w:val="24"/>
        </w:rPr>
        <w:t>ould</w:t>
      </w:r>
      <w:r w:rsidRPr="00AF1BBE">
        <w:rPr>
          <w:rFonts w:ascii="Arial" w:hAnsi="Arial" w:cs="Arial"/>
          <w:snapToGrid/>
          <w:szCs w:val="24"/>
        </w:rPr>
        <w:t xml:space="preserve"> otherwise pass through cleaner media.</w:t>
      </w:r>
      <w:r>
        <w:rPr>
          <w:rFonts w:ascii="Arial" w:hAnsi="Arial" w:cs="Arial"/>
          <w:snapToGrid/>
          <w:szCs w:val="24"/>
        </w:rPr>
        <w:t xml:space="preserve">  </w:t>
      </w:r>
      <w:r>
        <w:rPr>
          <w:rFonts w:ascii="Arial" w:hAnsi="Arial" w:cs="Arial"/>
        </w:rPr>
        <w:t xml:space="preserve">For the full bench study report, please see Appendix B.  </w:t>
      </w:r>
    </w:p>
    <w:p w:rsidR="00EA2D9C" w:rsidRPr="00AF1BBE" w:rsidRDefault="00EA2D9C" w:rsidP="00AF1BBE">
      <w:pPr>
        <w:widowControl/>
        <w:autoSpaceDE w:val="0"/>
        <w:autoSpaceDN w:val="0"/>
        <w:adjustRightInd w:val="0"/>
        <w:rPr>
          <w:rFonts w:ascii="Arial" w:hAnsi="Arial" w:cs="Arial"/>
          <w:snapToGrid/>
          <w:szCs w:val="24"/>
        </w:rPr>
      </w:pPr>
    </w:p>
    <w:p w:rsidR="002C40C2" w:rsidRDefault="00E968FB" w:rsidP="00DC1678">
      <w:pPr>
        <w:widowControl/>
        <w:autoSpaceDE w:val="0"/>
        <w:autoSpaceDN w:val="0"/>
        <w:adjustRightInd w:val="0"/>
        <w:rPr>
          <w:rFonts w:ascii="Arial" w:hAnsi="Arial" w:cs="Arial"/>
        </w:rPr>
      </w:pPr>
      <w:r>
        <w:rPr>
          <w:rFonts w:ascii="Arial" w:hAnsi="Arial" w:cs="Arial"/>
        </w:rPr>
        <w:t xml:space="preserve">Although the </w:t>
      </w:r>
      <w:r w:rsidR="00E67316">
        <w:rPr>
          <w:rFonts w:ascii="Arial" w:hAnsi="Arial" w:cs="Arial"/>
        </w:rPr>
        <w:t xml:space="preserve">bench </w:t>
      </w:r>
      <w:r>
        <w:rPr>
          <w:rFonts w:ascii="Arial" w:hAnsi="Arial" w:cs="Arial"/>
        </w:rPr>
        <w:t xml:space="preserve">study found the existing cloth media filters currently </w:t>
      </w:r>
      <w:r w:rsidR="00E67316">
        <w:rPr>
          <w:rFonts w:ascii="Arial" w:hAnsi="Arial" w:cs="Arial"/>
        </w:rPr>
        <w:t xml:space="preserve">installed </w:t>
      </w:r>
      <w:r>
        <w:rPr>
          <w:rFonts w:ascii="Arial" w:hAnsi="Arial" w:cs="Arial"/>
        </w:rPr>
        <w:t xml:space="preserve">at DCT can </w:t>
      </w:r>
      <w:r w:rsidR="00161EAF">
        <w:rPr>
          <w:rFonts w:ascii="Arial" w:hAnsi="Arial" w:cs="Arial"/>
        </w:rPr>
        <w:t xml:space="preserve">sufficiently </w:t>
      </w:r>
      <w:r>
        <w:rPr>
          <w:rFonts w:ascii="Arial" w:hAnsi="Arial" w:cs="Arial"/>
        </w:rPr>
        <w:t>filter</w:t>
      </w:r>
      <w:r w:rsidR="002A5B0C">
        <w:rPr>
          <w:rFonts w:ascii="Arial" w:hAnsi="Arial" w:cs="Arial"/>
        </w:rPr>
        <w:t xml:space="preserve"> the secondary effluent from HTP</w:t>
      </w:r>
      <w:r>
        <w:rPr>
          <w:rFonts w:ascii="Arial" w:hAnsi="Arial" w:cs="Arial"/>
        </w:rPr>
        <w:t>, the limiting factor</w:t>
      </w:r>
      <w:r w:rsidR="00774FAA">
        <w:rPr>
          <w:rFonts w:ascii="Arial" w:hAnsi="Arial" w:cs="Arial"/>
        </w:rPr>
        <w:t>s</w:t>
      </w:r>
      <w:r>
        <w:rPr>
          <w:rFonts w:ascii="Arial" w:hAnsi="Arial" w:cs="Arial"/>
        </w:rPr>
        <w:t xml:space="preserve"> of the study </w:t>
      </w:r>
      <w:r w:rsidR="00774FAA">
        <w:rPr>
          <w:rFonts w:ascii="Arial" w:hAnsi="Arial" w:cs="Arial"/>
        </w:rPr>
        <w:t xml:space="preserve">were </w:t>
      </w:r>
      <w:r>
        <w:rPr>
          <w:rFonts w:ascii="Arial" w:hAnsi="Arial" w:cs="Arial"/>
        </w:rPr>
        <w:t>the sample size</w:t>
      </w:r>
      <w:r w:rsidR="00B568FA">
        <w:rPr>
          <w:rFonts w:ascii="Arial" w:hAnsi="Arial" w:cs="Arial"/>
        </w:rPr>
        <w:t xml:space="preserve"> and the fact that it was a “batch” filtration study</w:t>
      </w:r>
      <w:r>
        <w:rPr>
          <w:rFonts w:ascii="Arial" w:hAnsi="Arial" w:cs="Arial"/>
        </w:rPr>
        <w:t xml:space="preserve">.  Because the secondary effluent at HTP has more suspended solids and particulates than the secondary effluent at DCT, </w:t>
      </w:r>
      <w:r w:rsidR="00B568FA">
        <w:rPr>
          <w:rFonts w:ascii="Arial" w:hAnsi="Arial" w:cs="Arial"/>
        </w:rPr>
        <w:t>there was some uncertainty as to</w:t>
      </w:r>
      <w:r>
        <w:rPr>
          <w:rFonts w:ascii="Arial" w:hAnsi="Arial" w:cs="Arial"/>
        </w:rPr>
        <w:t xml:space="preserve"> how the existing </w:t>
      </w:r>
      <w:r w:rsidR="00161EAF">
        <w:rPr>
          <w:rFonts w:ascii="Arial" w:hAnsi="Arial" w:cs="Arial"/>
        </w:rPr>
        <w:t xml:space="preserve">DCT </w:t>
      </w:r>
      <w:r>
        <w:rPr>
          <w:rFonts w:ascii="Arial" w:hAnsi="Arial" w:cs="Arial"/>
        </w:rPr>
        <w:t>AquaDisk filters w</w:t>
      </w:r>
      <w:r w:rsidR="00197AE4">
        <w:rPr>
          <w:rFonts w:ascii="Arial" w:hAnsi="Arial" w:cs="Arial"/>
        </w:rPr>
        <w:t>ou</w:t>
      </w:r>
      <w:r>
        <w:rPr>
          <w:rFonts w:ascii="Arial" w:hAnsi="Arial" w:cs="Arial"/>
        </w:rPr>
        <w:t>l</w:t>
      </w:r>
      <w:r w:rsidR="00197AE4">
        <w:rPr>
          <w:rFonts w:ascii="Arial" w:hAnsi="Arial" w:cs="Arial"/>
        </w:rPr>
        <w:t>d</w:t>
      </w:r>
      <w:r>
        <w:rPr>
          <w:rFonts w:ascii="Arial" w:hAnsi="Arial" w:cs="Arial"/>
        </w:rPr>
        <w:t xml:space="preserve"> perform over a long period of time</w:t>
      </w:r>
      <w:r w:rsidR="009C6692">
        <w:rPr>
          <w:rFonts w:ascii="Arial" w:hAnsi="Arial" w:cs="Arial"/>
        </w:rPr>
        <w:t>.</w:t>
      </w:r>
      <w:r w:rsidR="00161EAF">
        <w:rPr>
          <w:rFonts w:ascii="Arial" w:hAnsi="Arial" w:cs="Arial"/>
        </w:rPr>
        <w:t xml:space="preserve">  There </w:t>
      </w:r>
      <w:r w:rsidR="00A11AF7">
        <w:rPr>
          <w:rFonts w:ascii="Arial" w:hAnsi="Arial" w:cs="Arial"/>
        </w:rPr>
        <w:t>was</w:t>
      </w:r>
      <w:r w:rsidR="00161EAF">
        <w:rPr>
          <w:rFonts w:ascii="Arial" w:hAnsi="Arial" w:cs="Arial"/>
        </w:rPr>
        <w:t xml:space="preserve"> concern that</w:t>
      </w:r>
      <w:r w:rsidR="002C40C2">
        <w:rPr>
          <w:rFonts w:ascii="Arial" w:hAnsi="Arial" w:cs="Arial"/>
        </w:rPr>
        <w:t xml:space="preserve"> the higher quantity of</w:t>
      </w:r>
      <w:r w:rsidR="00161EAF">
        <w:rPr>
          <w:rFonts w:ascii="Arial" w:hAnsi="Arial" w:cs="Arial"/>
        </w:rPr>
        <w:t xml:space="preserve"> </w:t>
      </w:r>
      <w:r w:rsidR="00B568FA">
        <w:rPr>
          <w:rFonts w:ascii="Arial" w:hAnsi="Arial" w:cs="Arial"/>
        </w:rPr>
        <w:t xml:space="preserve">smaller </w:t>
      </w:r>
      <w:r w:rsidR="00161EAF">
        <w:rPr>
          <w:rFonts w:ascii="Arial" w:hAnsi="Arial" w:cs="Arial"/>
        </w:rPr>
        <w:t>particul</w:t>
      </w:r>
      <w:r w:rsidR="00A11AF7">
        <w:rPr>
          <w:rFonts w:ascii="Arial" w:hAnsi="Arial" w:cs="Arial"/>
        </w:rPr>
        <w:t>ates in the secondary effluent would</w:t>
      </w:r>
      <w:r w:rsidR="00802E5A">
        <w:rPr>
          <w:rFonts w:ascii="Arial" w:hAnsi="Arial" w:cs="Arial"/>
        </w:rPr>
        <w:t>,</w:t>
      </w:r>
      <w:r w:rsidR="00161EAF">
        <w:rPr>
          <w:rFonts w:ascii="Arial" w:hAnsi="Arial" w:cs="Arial"/>
        </w:rPr>
        <w:t xml:space="preserve"> </w:t>
      </w:r>
      <w:r w:rsidR="002C40C2">
        <w:rPr>
          <w:rFonts w:ascii="Arial" w:hAnsi="Arial" w:cs="Arial"/>
        </w:rPr>
        <w:t xml:space="preserve">require more frequent backwashing, </w:t>
      </w:r>
      <w:r w:rsidR="00DC4FF2">
        <w:rPr>
          <w:rFonts w:ascii="Arial" w:hAnsi="Arial" w:cs="Arial"/>
        </w:rPr>
        <w:t xml:space="preserve">and </w:t>
      </w:r>
      <w:r w:rsidR="002C40C2">
        <w:rPr>
          <w:rFonts w:ascii="Arial" w:hAnsi="Arial" w:cs="Arial"/>
        </w:rPr>
        <w:t xml:space="preserve">perhaps </w:t>
      </w:r>
      <w:r w:rsidR="00161EAF">
        <w:rPr>
          <w:rFonts w:ascii="Arial" w:hAnsi="Arial" w:cs="Arial"/>
        </w:rPr>
        <w:t>eventually plug the cloth filters</w:t>
      </w:r>
      <w:r w:rsidR="00E95BCA">
        <w:rPr>
          <w:rFonts w:ascii="Arial" w:hAnsi="Arial" w:cs="Arial"/>
        </w:rPr>
        <w:t xml:space="preserve">, despite the </w:t>
      </w:r>
      <w:r w:rsidR="002C40C2">
        <w:rPr>
          <w:rFonts w:ascii="Arial" w:hAnsi="Arial" w:cs="Arial"/>
        </w:rPr>
        <w:t xml:space="preserve">automatic </w:t>
      </w:r>
      <w:r w:rsidR="00E95BCA">
        <w:rPr>
          <w:rFonts w:ascii="Arial" w:hAnsi="Arial" w:cs="Arial"/>
        </w:rPr>
        <w:t>backwash system installed on the filters</w:t>
      </w:r>
      <w:r w:rsidR="00161EAF">
        <w:rPr>
          <w:rFonts w:ascii="Arial" w:hAnsi="Arial" w:cs="Arial"/>
        </w:rPr>
        <w:t>.</w:t>
      </w:r>
    </w:p>
    <w:p w:rsidR="002C40C2" w:rsidRDefault="002C40C2" w:rsidP="00DC1678">
      <w:pPr>
        <w:widowControl/>
        <w:autoSpaceDE w:val="0"/>
        <w:autoSpaceDN w:val="0"/>
        <w:adjustRightInd w:val="0"/>
        <w:rPr>
          <w:rFonts w:ascii="Arial" w:hAnsi="Arial" w:cs="Arial"/>
        </w:rPr>
      </w:pPr>
    </w:p>
    <w:p w:rsidR="00E67316" w:rsidRDefault="00A11AF7" w:rsidP="00DC1678">
      <w:pPr>
        <w:widowControl/>
        <w:autoSpaceDE w:val="0"/>
        <w:autoSpaceDN w:val="0"/>
        <w:adjustRightInd w:val="0"/>
        <w:rPr>
          <w:rFonts w:ascii="Arial" w:hAnsi="Arial" w:cs="Arial"/>
        </w:rPr>
      </w:pPr>
      <w:r>
        <w:rPr>
          <w:rFonts w:ascii="Arial" w:hAnsi="Arial" w:cs="Arial"/>
        </w:rPr>
        <w:t>However,</w:t>
      </w:r>
      <w:r w:rsidR="008A5594">
        <w:rPr>
          <w:rFonts w:ascii="Arial" w:hAnsi="Arial" w:cs="Arial"/>
        </w:rPr>
        <w:t xml:space="preserve"> </w:t>
      </w:r>
      <w:r w:rsidR="005E5838">
        <w:rPr>
          <w:rFonts w:ascii="Arial" w:hAnsi="Arial" w:cs="Arial"/>
        </w:rPr>
        <w:t xml:space="preserve">a study conducted by </w:t>
      </w:r>
      <w:r w:rsidR="00E67316">
        <w:rPr>
          <w:rFonts w:ascii="Arial" w:hAnsi="Arial" w:cs="Arial"/>
        </w:rPr>
        <w:t xml:space="preserve">UC </w:t>
      </w:r>
      <w:r w:rsidR="00DC4FF2">
        <w:rPr>
          <w:rFonts w:ascii="Arial" w:hAnsi="Arial" w:cs="Arial"/>
        </w:rPr>
        <w:t xml:space="preserve">Davis </w:t>
      </w:r>
      <w:r w:rsidR="00802E5A">
        <w:rPr>
          <w:rFonts w:ascii="Arial" w:hAnsi="Arial" w:cs="Arial"/>
        </w:rPr>
        <w:t>in preparation</w:t>
      </w:r>
      <w:r w:rsidR="005E5838">
        <w:rPr>
          <w:rFonts w:ascii="Arial" w:hAnsi="Arial" w:cs="Arial"/>
        </w:rPr>
        <w:t xml:space="preserve"> for Title 22 approval, and a separate</w:t>
      </w:r>
      <w:r w:rsidR="006B38D4">
        <w:rPr>
          <w:rFonts w:ascii="Arial" w:hAnsi="Arial" w:cs="Arial"/>
        </w:rPr>
        <w:t>,</w:t>
      </w:r>
      <w:r w:rsidR="005E5838">
        <w:rPr>
          <w:rFonts w:ascii="Arial" w:hAnsi="Arial" w:cs="Arial"/>
        </w:rPr>
        <w:t xml:space="preserve"> </w:t>
      </w:r>
      <w:r w:rsidR="006B38D4">
        <w:rPr>
          <w:rFonts w:ascii="Arial" w:hAnsi="Arial" w:cs="Arial"/>
        </w:rPr>
        <w:t xml:space="preserve">full-scale </w:t>
      </w:r>
      <w:r w:rsidR="005E5838">
        <w:rPr>
          <w:rFonts w:ascii="Arial" w:hAnsi="Arial" w:cs="Arial"/>
        </w:rPr>
        <w:t xml:space="preserve">pilot study (CIP 6151) performed at DCT </w:t>
      </w:r>
      <w:r w:rsidR="00E67316">
        <w:rPr>
          <w:rFonts w:ascii="Arial" w:hAnsi="Arial" w:cs="Arial"/>
        </w:rPr>
        <w:t>in 2004</w:t>
      </w:r>
      <w:r w:rsidR="00DC4FF2">
        <w:rPr>
          <w:rFonts w:ascii="Arial" w:hAnsi="Arial" w:cs="Arial"/>
        </w:rPr>
        <w:t xml:space="preserve"> </w:t>
      </w:r>
      <w:r w:rsidR="009C6692">
        <w:rPr>
          <w:rFonts w:ascii="Arial" w:hAnsi="Arial" w:cs="Arial"/>
        </w:rPr>
        <w:t xml:space="preserve">each </w:t>
      </w:r>
      <w:r w:rsidR="00802E5A">
        <w:rPr>
          <w:rFonts w:ascii="Arial" w:hAnsi="Arial" w:cs="Arial"/>
        </w:rPr>
        <w:t>tested t</w:t>
      </w:r>
      <w:r w:rsidR="006B38D4">
        <w:rPr>
          <w:rFonts w:ascii="Arial" w:hAnsi="Arial" w:cs="Arial"/>
        </w:rPr>
        <w:t>h</w:t>
      </w:r>
      <w:r w:rsidR="00802E5A">
        <w:rPr>
          <w:rFonts w:ascii="Arial" w:hAnsi="Arial" w:cs="Arial"/>
        </w:rPr>
        <w:t>e filters</w:t>
      </w:r>
      <w:r w:rsidR="006B38D4">
        <w:rPr>
          <w:rFonts w:ascii="Arial" w:hAnsi="Arial" w:cs="Arial"/>
        </w:rPr>
        <w:t xml:space="preserve"> under abnormally high influent TSS concentrations</w:t>
      </w:r>
      <w:r w:rsidR="00E95BCA">
        <w:rPr>
          <w:rFonts w:ascii="Arial" w:hAnsi="Arial" w:cs="Arial"/>
        </w:rPr>
        <w:t xml:space="preserve">.  In the 2004 DCT pilot study, </w:t>
      </w:r>
      <w:r w:rsidR="009C6692">
        <w:rPr>
          <w:rFonts w:ascii="Arial" w:hAnsi="Arial" w:cs="Arial"/>
        </w:rPr>
        <w:t>t</w:t>
      </w:r>
      <w:r w:rsidR="00053D63" w:rsidRPr="00DC1678">
        <w:rPr>
          <w:rFonts w:ascii="Arial" w:hAnsi="Arial" w:cs="Arial"/>
          <w:snapToGrid/>
          <w:szCs w:val="24"/>
        </w:rPr>
        <w:t>he filter</w:t>
      </w:r>
      <w:r w:rsidR="006B38D4">
        <w:rPr>
          <w:rFonts w:ascii="Arial" w:hAnsi="Arial" w:cs="Arial"/>
          <w:snapToGrid/>
          <w:szCs w:val="24"/>
        </w:rPr>
        <w:t xml:space="preserve"> feed</w:t>
      </w:r>
      <w:r w:rsidR="00053D63" w:rsidRPr="00DC1678">
        <w:rPr>
          <w:rFonts w:ascii="Arial" w:hAnsi="Arial" w:cs="Arial"/>
          <w:snapToGrid/>
          <w:szCs w:val="24"/>
        </w:rPr>
        <w:t xml:space="preserve"> </w:t>
      </w:r>
      <w:r w:rsidR="00053D63">
        <w:rPr>
          <w:rFonts w:ascii="Arial" w:hAnsi="Arial" w:cs="Arial"/>
          <w:snapToGrid/>
          <w:szCs w:val="24"/>
        </w:rPr>
        <w:t>w</w:t>
      </w:r>
      <w:r w:rsidR="006B38D4">
        <w:rPr>
          <w:rFonts w:ascii="Arial" w:hAnsi="Arial" w:cs="Arial"/>
          <w:snapToGrid/>
          <w:szCs w:val="24"/>
        </w:rPr>
        <w:t>as</w:t>
      </w:r>
      <w:r w:rsidR="00053D63">
        <w:rPr>
          <w:rFonts w:ascii="Arial" w:hAnsi="Arial" w:cs="Arial"/>
          <w:snapToGrid/>
          <w:szCs w:val="24"/>
        </w:rPr>
        <w:t xml:space="preserve"> spiked </w:t>
      </w:r>
      <w:r w:rsidR="00053D63" w:rsidRPr="00DC1678">
        <w:rPr>
          <w:rFonts w:ascii="Arial" w:hAnsi="Arial" w:cs="Arial"/>
          <w:snapToGrid/>
          <w:szCs w:val="24"/>
        </w:rPr>
        <w:t xml:space="preserve">with mixed liquor from the DCT </w:t>
      </w:r>
      <w:r w:rsidR="00684DC1">
        <w:rPr>
          <w:rFonts w:ascii="Arial" w:hAnsi="Arial" w:cs="Arial"/>
          <w:snapToGrid/>
          <w:szCs w:val="24"/>
        </w:rPr>
        <w:t>S</w:t>
      </w:r>
      <w:r w:rsidR="00684DC1" w:rsidRPr="00DC1678">
        <w:rPr>
          <w:rFonts w:ascii="Arial" w:hAnsi="Arial" w:cs="Arial"/>
          <w:snapToGrid/>
          <w:szCs w:val="24"/>
        </w:rPr>
        <w:t>econdaries</w:t>
      </w:r>
      <w:r w:rsidR="00053D63" w:rsidRPr="00DC1678">
        <w:rPr>
          <w:rFonts w:ascii="Arial" w:hAnsi="Arial" w:cs="Arial"/>
          <w:snapToGrid/>
          <w:szCs w:val="24"/>
        </w:rPr>
        <w:t xml:space="preserve"> and t</w:t>
      </w:r>
      <w:r w:rsidR="00871439">
        <w:rPr>
          <w:rFonts w:ascii="Arial" w:hAnsi="Arial" w:cs="Arial"/>
          <w:snapToGrid/>
          <w:szCs w:val="24"/>
        </w:rPr>
        <w:t>he filters performed very well.</w:t>
      </w:r>
      <w:r w:rsidR="00053D63">
        <w:rPr>
          <w:rFonts w:ascii="Arial" w:hAnsi="Arial" w:cs="Arial"/>
          <w:snapToGrid/>
          <w:szCs w:val="24"/>
        </w:rPr>
        <w:t xml:space="preserve"> </w:t>
      </w:r>
      <w:r w:rsidR="00871439">
        <w:rPr>
          <w:rFonts w:ascii="Arial" w:hAnsi="Arial" w:cs="Arial"/>
          <w:snapToGrid/>
          <w:szCs w:val="24"/>
        </w:rPr>
        <w:t xml:space="preserve"> </w:t>
      </w:r>
      <w:r w:rsidR="00E67316">
        <w:rPr>
          <w:rFonts w:ascii="Arial" w:hAnsi="Arial" w:cs="Arial"/>
        </w:rPr>
        <w:t xml:space="preserve">The following is a summary of the </w:t>
      </w:r>
      <w:r w:rsidR="005E5838">
        <w:rPr>
          <w:rFonts w:ascii="Arial" w:hAnsi="Arial" w:cs="Arial"/>
        </w:rPr>
        <w:t xml:space="preserve">two </w:t>
      </w:r>
      <w:r w:rsidR="00053D63">
        <w:rPr>
          <w:rFonts w:ascii="Arial" w:hAnsi="Arial" w:cs="Arial"/>
        </w:rPr>
        <w:t>stud</w:t>
      </w:r>
      <w:r w:rsidR="005E5838">
        <w:rPr>
          <w:rFonts w:ascii="Arial" w:hAnsi="Arial" w:cs="Arial"/>
        </w:rPr>
        <w:t>ies’ conditions and results</w:t>
      </w:r>
      <w:r w:rsidR="00871439">
        <w:rPr>
          <w:rFonts w:ascii="Arial" w:hAnsi="Arial" w:cs="Arial"/>
        </w:rPr>
        <w:t xml:space="preserve"> (p</w:t>
      </w:r>
      <w:r w:rsidR="00871439">
        <w:rPr>
          <w:rFonts w:ascii="Arial" w:hAnsi="Arial" w:cs="Arial"/>
          <w:snapToGrid/>
          <w:szCs w:val="24"/>
        </w:rPr>
        <w:t>lease see Appendix C for the graphed results of the DCT AquaDisk Pilot Study):</w:t>
      </w:r>
    </w:p>
    <w:p w:rsidR="00E67316" w:rsidRDefault="00E67316" w:rsidP="00DC1678">
      <w:pPr>
        <w:widowControl/>
        <w:autoSpaceDE w:val="0"/>
        <w:autoSpaceDN w:val="0"/>
        <w:adjustRightInd w:val="0"/>
        <w:rPr>
          <w:rFonts w:ascii="Arial" w:hAnsi="Arial" w:cs="Arial"/>
        </w:rPr>
      </w:pPr>
    </w:p>
    <w:p w:rsidR="00053D63" w:rsidRDefault="005E5838" w:rsidP="00DC1678">
      <w:pPr>
        <w:widowControl/>
        <w:autoSpaceDE w:val="0"/>
        <w:autoSpaceDN w:val="0"/>
        <w:adjustRightInd w:val="0"/>
        <w:rPr>
          <w:rFonts w:ascii="Arial" w:hAnsi="Arial" w:cs="Arial"/>
        </w:rPr>
      </w:pPr>
      <w:r>
        <w:rPr>
          <w:rFonts w:ascii="Arial" w:hAnsi="Arial" w:cs="Arial"/>
        </w:rPr>
        <w:t>UC Davis Report</w:t>
      </w:r>
      <w:r w:rsidR="00053D63">
        <w:rPr>
          <w:rFonts w:ascii="Arial" w:hAnsi="Arial" w:cs="Arial"/>
        </w:rPr>
        <w:t>:</w:t>
      </w:r>
    </w:p>
    <w:p w:rsidR="00053D63" w:rsidRDefault="00E67316" w:rsidP="00E67316">
      <w:pPr>
        <w:widowControl/>
        <w:numPr>
          <w:ilvl w:val="0"/>
          <w:numId w:val="20"/>
        </w:numPr>
        <w:autoSpaceDE w:val="0"/>
        <w:autoSpaceDN w:val="0"/>
        <w:adjustRightInd w:val="0"/>
        <w:rPr>
          <w:rFonts w:ascii="Arial" w:hAnsi="Arial" w:cs="Arial"/>
          <w:snapToGrid/>
          <w:szCs w:val="24"/>
        </w:rPr>
      </w:pPr>
      <w:r w:rsidRPr="00E67316">
        <w:rPr>
          <w:rFonts w:ascii="Arial" w:hAnsi="Arial" w:cs="Arial"/>
          <w:snapToGrid/>
          <w:szCs w:val="24"/>
        </w:rPr>
        <w:t>Infl</w:t>
      </w:r>
      <w:r w:rsidR="00053D63">
        <w:rPr>
          <w:rFonts w:ascii="Arial" w:hAnsi="Arial" w:cs="Arial"/>
          <w:snapToGrid/>
          <w:szCs w:val="24"/>
        </w:rPr>
        <w:t>ue</w:t>
      </w:r>
      <w:r w:rsidRPr="00E67316">
        <w:rPr>
          <w:rFonts w:ascii="Arial" w:hAnsi="Arial" w:cs="Arial"/>
          <w:snapToGrid/>
          <w:szCs w:val="24"/>
        </w:rPr>
        <w:t>nt was spiked to 45 NTU</w:t>
      </w:r>
      <w:r>
        <w:rPr>
          <w:rFonts w:ascii="Arial" w:hAnsi="Arial" w:cs="Arial"/>
          <w:snapToGrid/>
          <w:szCs w:val="24"/>
        </w:rPr>
        <w:t xml:space="preserve">, or </w:t>
      </w:r>
      <w:r w:rsidRPr="00E67316">
        <w:rPr>
          <w:rFonts w:ascii="Arial" w:hAnsi="Arial" w:cs="Arial"/>
          <w:snapToGrid/>
          <w:szCs w:val="24"/>
        </w:rPr>
        <w:t>91.35 mg/</w:t>
      </w:r>
      <w:r>
        <w:rPr>
          <w:rFonts w:ascii="Arial" w:hAnsi="Arial" w:cs="Arial"/>
          <w:snapToGrid/>
          <w:szCs w:val="24"/>
        </w:rPr>
        <w:t>L</w:t>
      </w:r>
      <w:r w:rsidR="00DC4FF2">
        <w:rPr>
          <w:rFonts w:ascii="Arial" w:hAnsi="Arial" w:cs="Arial"/>
          <w:snapToGrid/>
          <w:szCs w:val="24"/>
        </w:rPr>
        <w:t>.</w:t>
      </w:r>
      <w:r w:rsidRPr="00E67316">
        <w:rPr>
          <w:rFonts w:ascii="Arial" w:hAnsi="Arial" w:cs="Arial"/>
          <w:snapToGrid/>
          <w:szCs w:val="24"/>
        </w:rPr>
        <w:t xml:space="preserve">  </w:t>
      </w:r>
    </w:p>
    <w:p w:rsidR="00E67316" w:rsidRDefault="00053D63" w:rsidP="00E67316">
      <w:pPr>
        <w:widowControl/>
        <w:numPr>
          <w:ilvl w:val="0"/>
          <w:numId w:val="20"/>
        </w:numPr>
        <w:autoSpaceDE w:val="0"/>
        <w:autoSpaceDN w:val="0"/>
        <w:adjustRightInd w:val="0"/>
        <w:rPr>
          <w:rFonts w:ascii="Arial" w:hAnsi="Arial" w:cs="Arial"/>
          <w:snapToGrid/>
          <w:szCs w:val="24"/>
        </w:rPr>
      </w:pPr>
      <w:r>
        <w:rPr>
          <w:rFonts w:ascii="Arial" w:hAnsi="Arial" w:cs="Arial"/>
          <w:snapToGrid/>
          <w:szCs w:val="24"/>
        </w:rPr>
        <w:t>No p</w:t>
      </w:r>
      <w:r w:rsidR="00E67316" w:rsidRPr="00E67316">
        <w:rPr>
          <w:rFonts w:ascii="Arial" w:hAnsi="Arial" w:cs="Arial"/>
          <w:snapToGrid/>
          <w:szCs w:val="24"/>
        </w:rPr>
        <w:t>luggage was reported</w:t>
      </w:r>
      <w:r w:rsidR="00DC4FF2">
        <w:rPr>
          <w:rFonts w:ascii="Arial" w:hAnsi="Arial" w:cs="Arial"/>
          <w:snapToGrid/>
          <w:szCs w:val="24"/>
        </w:rPr>
        <w:t>.</w:t>
      </w:r>
      <w:r w:rsidR="00E67316" w:rsidRPr="00E67316">
        <w:rPr>
          <w:rFonts w:ascii="Arial" w:hAnsi="Arial" w:cs="Arial"/>
          <w:snapToGrid/>
          <w:szCs w:val="24"/>
        </w:rPr>
        <w:t xml:space="preserve"> </w:t>
      </w:r>
    </w:p>
    <w:p w:rsidR="00CF225A" w:rsidRDefault="00CF225A" w:rsidP="00CF225A">
      <w:pPr>
        <w:widowControl/>
        <w:autoSpaceDE w:val="0"/>
        <w:autoSpaceDN w:val="0"/>
        <w:adjustRightInd w:val="0"/>
        <w:ind w:left="360"/>
        <w:rPr>
          <w:rFonts w:ascii="Arial" w:hAnsi="Arial" w:cs="Arial"/>
          <w:snapToGrid/>
          <w:szCs w:val="24"/>
        </w:rPr>
      </w:pPr>
    </w:p>
    <w:p w:rsidR="00053D63" w:rsidRDefault="005E5838" w:rsidP="00E67316">
      <w:pPr>
        <w:widowControl/>
        <w:autoSpaceDE w:val="0"/>
        <w:autoSpaceDN w:val="0"/>
        <w:adjustRightInd w:val="0"/>
        <w:rPr>
          <w:rFonts w:ascii="Arial" w:hAnsi="Arial" w:cs="Arial"/>
          <w:snapToGrid/>
          <w:szCs w:val="24"/>
        </w:rPr>
      </w:pPr>
      <w:r>
        <w:rPr>
          <w:rFonts w:ascii="Arial" w:hAnsi="Arial" w:cs="Arial"/>
          <w:snapToGrid/>
          <w:szCs w:val="24"/>
        </w:rPr>
        <w:t>2004 DCT Pilot s</w:t>
      </w:r>
      <w:r w:rsidR="00053D63">
        <w:rPr>
          <w:rFonts w:ascii="Arial" w:hAnsi="Arial" w:cs="Arial"/>
          <w:snapToGrid/>
          <w:szCs w:val="24"/>
        </w:rPr>
        <w:t>tudy:</w:t>
      </w:r>
    </w:p>
    <w:p w:rsidR="00E67316" w:rsidRPr="00E67316" w:rsidRDefault="00053D63" w:rsidP="003A50C1">
      <w:pPr>
        <w:widowControl/>
        <w:numPr>
          <w:ilvl w:val="0"/>
          <w:numId w:val="22"/>
        </w:numPr>
        <w:autoSpaceDE w:val="0"/>
        <w:autoSpaceDN w:val="0"/>
        <w:adjustRightInd w:val="0"/>
        <w:rPr>
          <w:rFonts w:ascii="Arial" w:hAnsi="Arial" w:cs="Arial"/>
          <w:snapToGrid/>
          <w:szCs w:val="24"/>
        </w:rPr>
      </w:pPr>
      <w:r>
        <w:rPr>
          <w:rFonts w:ascii="Arial" w:hAnsi="Arial" w:cs="Arial"/>
          <w:snapToGrid/>
          <w:szCs w:val="24"/>
        </w:rPr>
        <w:t>Filters p</w:t>
      </w:r>
      <w:r w:rsidR="00E67316" w:rsidRPr="00E67316">
        <w:rPr>
          <w:rFonts w:ascii="Arial" w:hAnsi="Arial" w:cs="Arial"/>
          <w:snapToGrid/>
          <w:szCs w:val="24"/>
        </w:rPr>
        <w:t xml:space="preserve">erformed </w:t>
      </w:r>
      <w:r>
        <w:rPr>
          <w:rFonts w:ascii="Arial" w:hAnsi="Arial" w:cs="Arial"/>
          <w:snapToGrid/>
          <w:szCs w:val="24"/>
        </w:rPr>
        <w:t xml:space="preserve">well </w:t>
      </w:r>
      <w:r w:rsidR="00E67316" w:rsidRPr="00E67316">
        <w:rPr>
          <w:rFonts w:ascii="Arial" w:hAnsi="Arial" w:cs="Arial"/>
          <w:snapToGrid/>
          <w:szCs w:val="24"/>
        </w:rPr>
        <w:t xml:space="preserve">at 8 </w:t>
      </w:r>
      <w:r w:rsidR="007E7F49">
        <w:rPr>
          <w:rFonts w:ascii="Arial" w:hAnsi="Arial" w:cs="Arial"/>
          <w:snapToGrid/>
          <w:szCs w:val="24"/>
        </w:rPr>
        <w:t>MGD</w:t>
      </w:r>
      <w:r w:rsidR="00E67316" w:rsidRPr="00E67316">
        <w:rPr>
          <w:rFonts w:ascii="Arial" w:hAnsi="Arial" w:cs="Arial"/>
          <w:snapToGrid/>
          <w:szCs w:val="24"/>
        </w:rPr>
        <w:t xml:space="preserve"> </w:t>
      </w:r>
      <w:r w:rsidR="00DC4FF2">
        <w:rPr>
          <w:rFonts w:ascii="Arial" w:hAnsi="Arial" w:cs="Arial"/>
          <w:snapToGrid/>
          <w:szCs w:val="24"/>
        </w:rPr>
        <w:t xml:space="preserve">(which is </w:t>
      </w:r>
      <w:r w:rsidR="00AC2098">
        <w:rPr>
          <w:rFonts w:ascii="Arial" w:hAnsi="Arial" w:cs="Arial"/>
          <w:snapToGrid/>
          <w:szCs w:val="24"/>
        </w:rPr>
        <w:t>3</w:t>
      </w:r>
      <w:r w:rsidR="00E67316" w:rsidRPr="00E67316">
        <w:rPr>
          <w:rFonts w:ascii="Arial" w:hAnsi="Arial" w:cs="Arial"/>
          <w:snapToGrid/>
          <w:szCs w:val="24"/>
        </w:rPr>
        <w:t xml:space="preserve"> </w:t>
      </w:r>
      <w:r w:rsidR="007E7F49">
        <w:rPr>
          <w:rFonts w:ascii="Arial" w:hAnsi="Arial" w:cs="Arial"/>
          <w:snapToGrid/>
          <w:szCs w:val="24"/>
        </w:rPr>
        <w:t>MGD</w:t>
      </w:r>
      <w:r w:rsidR="00E67316" w:rsidRPr="00E67316">
        <w:rPr>
          <w:rFonts w:ascii="Arial" w:hAnsi="Arial" w:cs="Arial"/>
          <w:snapToGrid/>
          <w:szCs w:val="24"/>
        </w:rPr>
        <w:t xml:space="preserve"> above manufacturer’s recommended maximum for Title 22</w:t>
      </w:r>
      <w:r w:rsidR="00DC4FF2">
        <w:rPr>
          <w:rFonts w:ascii="Arial" w:hAnsi="Arial" w:cs="Arial"/>
          <w:snapToGrid/>
          <w:szCs w:val="24"/>
        </w:rPr>
        <w:t>)</w:t>
      </w:r>
      <w:r w:rsidR="00D42B29">
        <w:rPr>
          <w:rFonts w:ascii="Arial" w:hAnsi="Arial" w:cs="Arial"/>
          <w:snapToGrid/>
          <w:szCs w:val="24"/>
        </w:rPr>
        <w:t>.</w:t>
      </w:r>
    </w:p>
    <w:p w:rsidR="00E67316" w:rsidRPr="00E67316" w:rsidRDefault="00E67316" w:rsidP="00053D63">
      <w:pPr>
        <w:widowControl/>
        <w:numPr>
          <w:ilvl w:val="0"/>
          <w:numId w:val="22"/>
        </w:numPr>
        <w:autoSpaceDE w:val="0"/>
        <w:autoSpaceDN w:val="0"/>
        <w:adjustRightInd w:val="0"/>
        <w:rPr>
          <w:rFonts w:ascii="Arial" w:hAnsi="Arial" w:cs="Arial"/>
          <w:snapToGrid/>
          <w:szCs w:val="24"/>
        </w:rPr>
      </w:pPr>
      <w:r w:rsidRPr="00E67316">
        <w:rPr>
          <w:rFonts w:ascii="Arial" w:hAnsi="Arial" w:cs="Arial"/>
          <w:snapToGrid/>
          <w:szCs w:val="24"/>
        </w:rPr>
        <w:t>Generally met 2 NTU effluent quality</w:t>
      </w:r>
      <w:r w:rsidR="00DC4FF2">
        <w:rPr>
          <w:rFonts w:ascii="Arial" w:hAnsi="Arial" w:cs="Arial"/>
          <w:snapToGrid/>
          <w:szCs w:val="24"/>
        </w:rPr>
        <w:t>.</w:t>
      </w:r>
    </w:p>
    <w:p w:rsidR="00E67316" w:rsidRPr="00E67316" w:rsidRDefault="00E67316" w:rsidP="00053D63">
      <w:pPr>
        <w:widowControl/>
        <w:numPr>
          <w:ilvl w:val="0"/>
          <w:numId w:val="22"/>
        </w:numPr>
        <w:autoSpaceDE w:val="0"/>
        <w:autoSpaceDN w:val="0"/>
        <w:adjustRightInd w:val="0"/>
        <w:rPr>
          <w:rFonts w:ascii="Arial" w:hAnsi="Arial" w:cs="Arial"/>
          <w:snapToGrid/>
          <w:szCs w:val="24"/>
        </w:rPr>
      </w:pPr>
      <w:r w:rsidRPr="00E67316">
        <w:rPr>
          <w:rFonts w:ascii="Arial" w:hAnsi="Arial" w:cs="Arial"/>
          <w:snapToGrid/>
          <w:szCs w:val="24"/>
        </w:rPr>
        <w:t xml:space="preserve">No damage to media </w:t>
      </w:r>
      <w:r w:rsidR="00053D63">
        <w:rPr>
          <w:rFonts w:ascii="Arial" w:hAnsi="Arial" w:cs="Arial"/>
          <w:snapToGrid/>
          <w:szCs w:val="24"/>
        </w:rPr>
        <w:t>at</w:t>
      </w:r>
      <w:r w:rsidRPr="00E67316">
        <w:rPr>
          <w:rFonts w:ascii="Arial" w:hAnsi="Arial" w:cs="Arial"/>
          <w:snapToGrid/>
          <w:szCs w:val="24"/>
        </w:rPr>
        <w:t xml:space="preserve"> high loading</w:t>
      </w:r>
      <w:r w:rsidR="00DC4FF2">
        <w:rPr>
          <w:rFonts w:ascii="Arial" w:hAnsi="Arial" w:cs="Arial"/>
          <w:snapToGrid/>
          <w:szCs w:val="24"/>
        </w:rPr>
        <w:t>.</w:t>
      </w:r>
    </w:p>
    <w:p w:rsidR="00E67316" w:rsidRDefault="00053D63" w:rsidP="00053D63">
      <w:pPr>
        <w:widowControl/>
        <w:numPr>
          <w:ilvl w:val="0"/>
          <w:numId w:val="22"/>
        </w:numPr>
        <w:autoSpaceDE w:val="0"/>
        <w:autoSpaceDN w:val="0"/>
        <w:adjustRightInd w:val="0"/>
        <w:rPr>
          <w:rFonts w:ascii="Arial" w:hAnsi="Arial" w:cs="Arial"/>
          <w:snapToGrid/>
          <w:szCs w:val="24"/>
        </w:rPr>
      </w:pPr>
      <w:r>
        <w:rPr>
          <w:rFonts w:ascii="Arial" w:hAnsi="Arial" w:cs="Arial"/>
          <w:snapToGrid/>
          <w:szCs w:val="24"/>
        </w:rPr>
        <w:t>Fi</w:t>
      </w:r>
      <w:r w:rsidR="00E67316" w:rsidRPr="00E67316">
        <w:rPr>
          <w:rFonts w:ascii="Arial" w:hAnsi="Arial" w:cs="Arial"/>
          <w:snapToGrid/>
          <w:szCs w:val="24"/>
        </w:rPr>
        <w:t>lter unit has high hydraulic loading capacity</w:t>
      </w:r>
      <w:r>
        <w:rPr>
          <w:rFonts w:ascii="Arial" w:hAnsi="Arial" w:cs="Arial"/>
          <w:snapToGrid/>
          <w:szCs w:val="24"/>
        </w:rPr>
        <w:t>:</w:t>
      </w:r>
    </w:p>
    <w:p w:rsidR="00E67316" w:rsidRDefault="00E67316" w:rsidP="00053D63">
      <w:pPr>
        <w:widowControl/>
        <w:numPr>
          <w:ilvl w:val="1"/>
          <w:numId w:val="22"/>
        </w:numPr>
        <w:autoSpaceDE w:val="0"/>
        <w:autoSpaceDN w:val="0"/>
        <w:adjustRightInd w:val="0"/>
        <w:rPr>
          <w:rFonts w:ascii="Arial" w:hAnsi="Arial" w:cs="Arial"/>
          <w:snapToGrid/>
          <w:szCs w:val="24"/>
        </w:rPr>
      </w:pPr>
      <w:r w:rsidRPr="00E67316">
        <w:rPr>
          <w:rFonts w:ascii="Arial" w:hAnsi="Arial" w:cs="Arial"/>
          <w:snapToGrid/>
          <w:szCs w:val="24"/>
        </w:rPr>
        <w:t>3.25 gpm/ft</w:t>
      </w:r>
      <w:r w:rsidRPr="00053D63">
        <w:rPr>
          <w:rFonts w:ascii="Arial" w:hAnsi="Arial" w:cs="Arial"/>
          <w:snapToGrid/>
          <w:szCs w:val="24"/>
          <w:vertAlign w:val="superscript"/>
        </w:rPr>
        <w:t>2</w:t>
      </w:r>
      <w:r w:rsidRPr="00E67316">
        <w:rPr>
          <w:rFonts w:ascii="Arial" w:hAnsi="Arial" w:cs="Arial"/>
          <w:snapToGrid/>
          <w:szCs w:val="24"/>
        </w:rPr>
        <w:t xml:space="preserve"> average flow</w:t>
      </w:r>
    </w:p>
    <w:p w:rsidR="00E67316" w:rsidRPr="00053D63" w:rsidRDefault="00E67316" w:rsidP="00053D63">
      <w:pPr>
        <w:widowControl/>
        <w:numPr>
          <w:ilvl w:val="1"/>
          <w:numId w:val="22"/>
        </w:numPr>
        <w:autoSpaceDE w:val="0"/>
        <w:autoSpaceDN w:val="0"/>
        <w:adjustRightInd w:val="0"/>
        <w:rPr>
          <w:rFonts w:ascii="Arial" w:hAnsi="Arial" w:cs="Arial"/>
          <w:snapToGrid/>
          <w:szCs w:val="24"/>
        </w:rPr>
      </w:pPr>
      <w:r w:rsidRPr="00E67316">
        <w:rPr>
          <w:rFonts w:ascii="Arial" w:hAnsi="Arial" w:cs="Arial"/>
          <w:snapToGrid/>
          <w:szCs w:val="24"/>
        </w:rPr>
        <w:lastRenderedPageBreak/>
        <w:t>6.5 gpm/ft</w:t>
      </w:r>
      <w:r w:rsidRPr="00053D63">
        <w:rPr>
          <w:rFonts w:ascii="Arial" w:hAnsi="Arial" w:cs="Arial"/>
          <w:snapToGrid/>
          <w:szCs w:val="24"/>
          <w:vertAlign w:val="superscript"/>
        </w:rPr>
        <w:t>2</w:t>
      </w:r>
      <w:r w:rsidRPr="00E67316">
        <w:rPr>
          <w:rFonts w:ascii="Arial" w:hAnsi="Arial" w:cs="Arial"/>
          <w:snapToGrid/>
          <w:szCs w:val="24"/>
        </w:rPr>
        <w:t xml:space="preserve"> peak flow</w:t>
      </w:r>
    </w:p>
    <w:p w:rsidR="00053D63" w:rsidRDefault="00053D63" w:rsidP="00DC1678">
      <w:pPr>
        <w:widowControl/>
        <w:autoSpaceDE w:val="0"/>
        <w:autoSpaceDN w:val="0"/>
        <w:adjustRightInd w:val="0"/>
        <w:rPr>
          <w:rFonts w:ascii="Arial" w:hAnsi="Arial" w:cs="Arial"/>
        </w:rPr>
      </w:pPr>
    </w:p>
    <w:p w:rsidR="00FD6722" w:rsidRDefault="009C6692" w:rsidP="00DC1678">
      <w:pPr>
        <w:widowControl/>
        <w:autoSpaceDE w:val="0"/>
        <w:autoSpaceDN w:val="0"/>
        <w:adjustRightInd w:val="0"/>
        <w:rPr>
          <w:rFonts w:ascii="Arial" w:hAnsi="Arial" w:cs="Arial"/>
        </w:rPr>
      </w:pPr>
      <w:r>
        <w:rPr>
          <w:rFonts w:ascii="Arial" w:hAnsi="Arial" w:cs="Arial"/>
        </w:rPr>
        <w:t>These two studies indicate that</w:t>
      </w:r>
      <w:r w:rsidR="00053D63">
        <w:rPr>
          <w:rFonts w:ascii="Arial" w:hAnsi="Arial" w:cs="Arial"/>
        </w:rPr>
        <w:t xml:space="preserve"> </w:t>
      </w:r>
      <w:r w:rsidR="008A5594" w:rsidRPr="00A11AF7">
        <w:rPr>
          <w:rFonts w:ascii="Arial" w:hAnsi="Arial" w:cs="Arial"/>
          <w:snapToGrid/>
          <w:szCs w:val="24"/>
        </w:rPr>
        <w:t>additional testing</w:t>
      </w:r>
      <w:r w:rsidR="00270AB7">
        <w:rPr>
          <w:rFonts w:ascii="Arial" w:hAnsi="Arial" w:cs="Arial"/>
          <w:snapToGrid/>
          <w:szCs w:val="24"/>
        </w:rPr>
        <w:t xml:space="preserve"> (i.e. a pilot study or an additional laboratory test)</w:t>
      </w:r>
      <w:r w:rsidR="008A5594" w:rsidRPr="00A11AF7">
        <w:rPr>
          <w:rFonts w:ascii="Arial" w:hAnsi="Arial" w:cs="Arial"/>
          <w:snapToGrid/>
          <w:szCs w:val="24"/>
        </w:rPr>
        <w:t xml:space="preserve"> is </w:t>
      </w:r>
      <w:r w:rsidR="00270AB7">
        <w:rPr>
          <w:rFonts w:ascii="Arial" w:hAnsi="Arial" w:cs="Arial"/>
          <w:snapToGrid/>
          <w:szCs w:val="24"/>
        </w:rPr>
        <w:t>not required</w:t>
      </w:r>
      <w:r w:rsidR="00053D63">
        <w:rPr>
          <w:rFonts w:ascii="Arial" w:hAnsi="Arial" w:cs="Arial"/>
          <w:snapToGrid/>
          <w:szCs w:val="24"/>
        </w:rPr>
        <w:t>.</w:t>
      </w:r>
      <w:r w:rsidR="007A1079">
        <w:rPr>
          <w:rFonts w:ascii="Arial" w:hAnsi="Arial" w:cs="Arial"/>
        </w:rPr>
        <w:t xml:space="preserve">  This opinion is further enhanced by a tec</w:t>
      </w:r>
      <w:r w:rsidR="00CB17DC">
        <w:rPr>
          <w:rFonts w:ascii="Arial" w:hAnsi="Arial" w:cs="Arial"/>
        </w:rPr>
        <w:t>hnical article entitled “Pilot-Scale Evaluation of Cloth Media Filtration T</w:t>
      </w:r>
      <w:r w:rsidR="007A1079">
        <w:rPr>
          <w:rFonts w:ascii="Arial" w:hAnsi="Arial" w:cs="Arial"/>
        </w:rPr>
        <w:t>echnology” presented in W</w:t>
      </w:r>
      <w:r w:rsidR="000C0034">
        <w:rPr>
          <w:rFonts w:ascii="Arial" w:hAnsi="Arial" w:cs="Arial"/>
        </w:rPr>
        <w:t>astewater Professional, October</w:t>
      </w:r>
      <w:r w:rsidR="007A1079">
        <w:rPr>
          <w:rFonts w:ascii="Arial" w:hAnsi="Arial" w:cs="Arial"/>
        </w:rPr>
        <w:t xml:space="preserve"> 2007, wherein a single-disc filter was tested by Los Angeles County Sanitation Districts</w:t>
      </w:r>
      <w:r w:rsidR="00102A42">
        <w:rPr>
          <w:rFonts w:ascii="Arial" w:hAnsi="Arial" w:cs="Arial"/>
        </w:rPr>
        <w:t>.  The filter was able to meet T</w:t>
      </w:r>
      <w:r w:rsidR="007A1079">
        <w:rPr>
          <w:rFonts w:ascii="Arial" w:hAnsi="Arial" w:cs="Arial"/>
        </w:rPr>
        <w:t>itle 22 requirements</w:t>
      </w:r>
      <w:r w:rsidR="00CB17DC">
        <w:rPr>
          <w:rFonts w:ascii="Arial" w:hAnsi="Arial" w:cs="Arial"/>
        </w:rPr>
        <w:t xml:space="preserve"> </w:t>
      </w:r>
      <w:r w:rsidR="007A1079">
        <w:rPr>
          <w:rFonts w:ascii="Arial" w:hAnsi="Arial" w:cs="Arial"/>
        </w:rPr>
        <w:t xml:space="preserve">under all tested conditions (including high solids loading), there being no effect on the filters by the County’s use of polymer in their clarifiers.  </w:t>
      </w:r>
      <w:r w:rsidR="00CB17DC">
        <w:rPr>
          <w:rFonts w:ascii="Arial" w:hAnsi="Arial" w:cs="Arial"/>
        </w:rPr>
        <w:t>The criteria specified in Title 22 state that effluent turbidity should not exceed</w:t>
      </w:r>
      <w:r w:rsidR="00DE72FF">
        <w:rPr>
          <w:rFonts w:ascii="Arial" w:hAnsi="Arial" w:cs="Arial"/>
        </w:rPr>
        <w:t>:</w:t>
      </w:r>
      <w:r w:rsidR="00CB17DC">
        <w:rPr>
          <w:rFonts w:ascii="Arial" w:hAnsi="Arial" w:cs="Arial"/>
        </w:rPr>
        <w:t xml:space="preserve"> </w:t>
      </w:r>
      <w:r w:rsidR="00DE72FF">
        <w:rPr>
          <w:rFonts w:ascii="Arial" w:hAnsi="Arial" w:cs="Arial"/>
        </w:rPr>
        <w:t xml:space="preserve"> </w:t>
      </w:r>
      <w:r w:rsidR="00CB17DC">
        <w:rPr>
          <w:rFonts w:ascii="Arial" w:hAnsi="Arial" w:cs="Arial"/>
        </w:rPr>
        <w:t xml:space="preserve">(1) an average of 2 NTU within a 24-hour period, (2) 5 NTU more than 5% of the time within a 24-hour period, and (3) 10 NTU at any time.  </w:t>
      </w:r>
      <w:r w:rsidR="007A1079">
        <w:rPr>
          <w:rFonts w:ascii="Arial" w:hAnsi="Arial" w:cs="Arial"/>
        </w:rPr>
        <w:t>They did experience high</w:t>
      </w:r>
      <w:r w:rsidR="00357F2E">
        <w:rPr>
          <w:rFonts w:ascii="Arial" w:hAnsi="Arial" w:cs="Arial"/>
        </w:rPr>
        <w:t>er</w:t>
      </w:r>
      <w:r w:rsidR="007A1079">
        <w:rPr>
          <w:rFonts w:ascii="Arial" w:hAnsi="Arial" w:cs="Arial"/>
        </w:rPr>
        <w:t xml:space="preserve"> backwash volumes under extraordinary influent turbidi</w:t>
      </w:r>
      <w:r w:rsidR="00DC4FF2">
        <w:rPr>
          <w:rFonts w:ascii="Arial" w:hAnsi="Arial" w:cs="Arial"/>
        </w:rPr>
        <w:t>t</w:t>
      </w:r>
      <w:r w:rsidR="007A1079">
        <w:rPr>
          <w:rFonts w:ascii="Arial" w:hAnsi="Arial" w:cs="Arial"/>
        </w:rPr>
        <w:t xml:space="preserve">y conditions </w:t>
      </w:r>
      <w:r w:rsidR="00454EEF">
        <w:rPr>
          <w:rFonts w:ascii="Arial" w:hAnsi="Arial" w:cs="Arial"/>
        </w:rPr>
        <w:t>(approximately 20 NTU)</w:t>
      </w:r>
      <w:r w:rsidR="00DE72FF">
        <w:rPr>
          <w:rFonts w:ascii="Arial" w:hAnsi="Arial" w:cs="Arial"/>
        </w:rPr>
        <w:t>,</w:t>
      </w:r>
      <w:r w:rsidR="00454EEF">
        <w:rPr>
          <w:rFonts w:ascii="Arial" w:hAnsi="Arial" w:cs="Arial"/>
        </w:rPr>
        <w:t xml:space="preserve"> but normal backwash flows were in the range of 1.0 – 1.4% of the influent flow rate.</w:t>
      </w:r>
      <w:r w:rsidR="007A1079">
        <w:rPr>
          <w:rFonts w:ascii="Arial" w:hAnsi="Arial" w:cs="Arial"/>
        </w:rPr>
        <w:t xml:space="preserve">  </w:t>
      </w:r>
    </w:p>
    <w:p w:rsidR="00CA2792" w:rsidRDefault="00CA2792" w:rsidP="00E968FB">
      <w:pPr>
        <w:jc w:val="both"/>
        <w:rPr>
          <w:rFonts w:ascii="Arial" w:hAnsi="Arial" w:cs="Arial"/>
        </w:rPr>
      </w:pPr>
    </w:p>
    <w:p w:rsidR="00AD3A57" w:rsidRPr="000D4B69" w:rsidRDefault="004173D1" w:rsidP="00AD3A57">
      <w:pPr>
        <w:numPr>
          <w:ilvl w:val="0"/>
          <w:numId w:val="1"/>
        </w:numPr>
        <w:tabs>
          <w:tab w:val="left" w:pos="-1440"/>
        </w:tabs>
        <w:jc w:val="both"/>
        <w:rPr>
          <w:rFonts w:ascii="Arial" w:hAnsi="Arial"/>
          <w:szCs w:val="24"/>
        </w:rPr>
      </w:pPr>
      <w:r>
        <w:rPr>
          <w:rFonts w:ascii="Arial Bold" w:hAnsi="Arial Bold"/>
          <w:b/>
          <w:caps/>
          <w:szCs w:val="24"/>
        </w:rPr>
        <w:t>Alternative Analysis</w:t>
      </w:r>
    </w:p>
    <w:p w:rsidR="000D4B69" w:rsidRDefault="000D4B69" w:rsidP="000D4B69">
      <w:pPr>
        <w:tabs>
          <w:tab w:val="left" w:pos="-1440"/>
        </w:tabs>
        <w:jc w:val="both"/>
        <w:rPr>
          <w:rFonts w:ascii="Arial" w:hAnsi="Arial"/>
          <w:szCs w:val="24"/>
        </w:rPr>
      </w:pPr>
    </w:p>
    <w:p w:rsidR="000B4FD3" w:rsidRDefault="000D4B69" w:rsidP="00280180">
      <w:pPr>
        <w:jc w:val="both"/>
        <w:rPr>
          <w:rFonts w:ascii="Arial" w:hAnsi="Arial" w:cs="Arial"/>
        </w:rPr>
      </w:pPr>
      <w:r>
        <w:rPr>
          <w:rFonts w:ascii="Arial" w:hAnsi="Arial" w:cs="Arial"/>
        </w:rPr>
        <w:t xml:space="preserve">Although the existing cloth media filters are able to filter the </w:t>
      </w:r>
      <w:r w:rsidR="00722F2A">
        <w:rPr>
          <w:rFonts w:ascii="Arial" w:hAnsi="Arial" w:cs="Arial"/>
        </w:rPr>
        <w:t xml:space="preserve">HTP secondary </w:t>
      </w:r>
      <w:r>
        <w:rPr>
          <w:rFonts w:ascii="Arial" w:hAnsi="Arial" w:cs="Arial"/>
        </w:rPr>
        <w:t xml:space="preserve">effluent </w:t>
      </w:r>
      <w:r w:rsidR="00DE7E74">
        <w:rPr>
          <w:rFonts w:ascii="Arial" w:hAnsi="Arial" w:cs="Arial"/>
        </w:rPr>
        <w:t>entering</w:t>
      </w:r>
      <w:r>
        <w:rPr>
          <w:rFonts w:ascii="Arial" w:hAnsi="Arial" w:cs="Arial"/>
        </w:rPr>
        <w:t xml:space="preserve"> the SWF, the feasibility and cost-benefit of installing the filters in the SWF with all the </w:t>
      </w:r>
      <w:r w:rsidR="00454EEF">
        <w:rPr>
          <w:rFonts w:ascii="Arial" w:hAnsi="Arial" w:cs="Arial"/>
        </w:rPr>
        <w:t>req</w:t>
      </w:r>
      <w:r w:rsidR="00F84229">
        <w:rPr>
          <w:rFonts w:ascii="Arial" w:hAnsi="Arial" w:cs="Arial"/>
        </w:rPr>
        <w:t>u</w:t>
      </w:r>
      <w:r w:rsidR="00454EEF">
        <w:rPr>
          <w:rFonts w:ascii="Arial" w:hAnsi="Arial" w:cs="Arial"/>
        </w:rPr>
        <w:t xml:space="preserve">ired </w:t>
      </w:r>
      <w:r>
        <w:rPr>
          <w:rFonts w:ascii="Arial" w:hAnsi="Arial" w:cs="Arial"/>
        </w:rPr>
        <w:t xml:space="preserve">amenities must be determined.  </w:t>
      </w:r>
      <w:r w:rsidR="00454EEF">
        <w:rPr>
          <w:rFonts w:ascii="Arial" w:hAnsi="Arial" w:cs="Arial"/>
        </w:rPr>
        <w:t>I</w:t>
      </w:r>
      <w:r w:rsidR="005B43FB">
        <w:rPr>
          <w:rFonts w:ascii="Arial" w:hAnsi="Arial" w:cs="Arial"/>
        </w:rPr>
        <w:t xml:space="preserve">t is currently proposed that the cloth media filters from DCT be installed in the HTPSWF, </w:t>
      </w:r>
      <w:r w:rsidR="00454EEF">
        <w:rPr>
          <w:rFonts w:ascii="Arial" w:hAnsi="Arial" w:cs="Arial"/>
        </w:rPr>
        <w:t xml:space="preserve">but </w:t>
      </w:r>
      <w:r w:rsidR="005B43FB">
        <w:rPr>
          <w:rFonts w:ascii="Arial" w:hAnsi="Arial" w:cs="Arial"/>
        </w:rPr>
        <w:t>i</w:t>
      </w:r>
      <w:r>
        <w:rPr>
          <w:rFonts w:ascii="Arial" w:hAnsi="Arial" w:cs="Arial"/>
        </w:rPr>
        <w:t xml:space="preserve">f too many modifications of the SWF are required to install the </w:t>
      </w:r>
      <w:r w:rsidR="00454EEF">
        <w:rPr>
          <w:rFonts w:ascii="Arial" w:hAnsi="Arial" w:cs="Arial"/>
        </w:rPr>
        <w:t xml:space="preserve">available </w:t>
      </w:r>
      <w:r>
        <w:rPr>
          <w:rFonts w:ascii="Arial" w:hAnsi="Arial" w:cs="Arial"/>
        </w:rPr>
        <w:t xml:space="preserve">AquaDisk cloth media filters, it may be more cost-effective to procure and install entirely new filters.  </w:t>
      </w:r>
    </w:p>
    <w:p w:rsidR="00383250" w:rsidRDefault="00383250" w:rsidP="00280180">
      <w:pPr>
        <w:jc w:val="both"/>
        <w:rPr>
          <w:rFonts w:ascii="Arial" w:hAnsi="Arial" w:cs="Arial"/>
        </w:rPr>
      </w:pPr>
    </w:p>
    <w:p w:rsidR="003B2928" w:rsidRDefault="00684DC1" w:rsidP="00280180">
      <w:pPr>
        <w:jc w:val="both"/>
        <w:rPr>
          <w:rFonts w:ascii="Arial" w:hAnsi="Arial" w:cs="Arial"/>
        </w:rPr>
      </w:pPr>
      <w:r>
        <w:rPr>
          <w:rFonts w:ascii="Arial" w:hAnsi="Arial" w:cs="Arial"/>
        </w:rPr>
        <w:t xml:space="preserve">Several approaches to the project have been investigated: 1) do nothing, 2) </w:t>
      </w:r>
      <w:r w:rsidR="008A4331">
        <w:rPr>
          <w:rFonts w:ascii="Arial" w:hAnsi="Arial" w:cs="Arial"/>
        </w:rPr>
        <w:t xml:space="preserve">utilize the cloth filters currently installed at DCT by </w:t>
      </w:r>
      <w:r>
        <w:rPr>
          <w:rFonts w:ascii="Arial" w:hAnsi="Arial" w:cs="Arial"/>
        </w:rPr>
        <w:t>install</w:t>
      </w:r>
      <w:r w:rsidR="008A4331">
        <w:rPr>
          <w:rFonts w:ascii="Arial" w:hAnsi="Arial" w:cs="Arial"/>
        </w:rPr>
        <w:t>ing</w:t>
      </w:r>
      <w:r>
        <w:rPr>
          <w:rFonts w:ascii="Arial" w:hAnsi="Arial" w:cs="Arial"/>
        </w:rPr>
        <w:t xml:space="preserve"> the available </w:t>
      </w:r>
      <w:r w:rsidR="008A4331">
        <w:rPr>
          <w:rFonts w:ascii="Arial" w:hAnsi="Arial" w:cs="Arial"/>
        </w:rPr>
        <w:t xml:space="preserve">six </w:t>
      </w:r>
      <w:r>
        <w:rPr>
          <w:rFonts w:ascii="Arial" w:hAnsi="Arial" w:cs="Arial"/>
        </w:rPr>
        <w:t>Aqua-Aerobics cloth filters in or above the existing micro-screen basins, or 3) procure and install entirely new filters.</w:t>
      </w:r>
    </w:p>
    <w:p w:rsidR="003B2928" w:rsidRDefault="003B2928" w:rsidP="00280180">
      <w:pPr>
        <w:jc w:val="both"/>
        <w:rPr>
          <w:rFonts w:ascii="Arial" w:hAnsi="Arial" w:cs="Arial"/>
        </w:rPr>
      </w:pPr>
    </w:p>
    <w:p w:rsidR="00DD5B5C" w:rsidRDefault="00210896" w:rsidP="00DD5B5C">
      <w:pPr>
        <w:pStyle w:val="BodyText"/>
        <w:numPr>
          <w:ilvl w:val="1"/>
          <w:numId w:val="1"/>
        </w:numPr>
        <w:tabs>
          <w:tab w:val="clear" w:pos="792"/>
          <w:tab w:val="left" w:pos="1080"/>
        </w:tabs>
        <w:ind w:left="1080" w:hanging="720"/>
        <w:jc w:val="both"/>
        <w:rPr>
          <w:rFonts w:ascii="Arial Bold" w:eastAsia="Gulim" w:hAnsi="Arial Bold" w:cs="Arial"/>
          <w:b/>
          <w:smallCaps/>
          <w:color w:val="auto"/>
          <w:szCs w:val="24"/>
          <w:lang w:eastAsia="ko-KR"/>
        </w:rPr>
      </w:pPr>
      <w:r w:rsidRPr="00766D8E">
        <w:rPr>
          <w:rFonts w:ascii="Arial Bold" w:eastAsia="Gulim" w:hAnsi="Arial Bold" w:cs="Arial"/>
          <w:b/>
          <w:smallCaps/>
          <w:color w:val="auto"/>
          <w:szCs w:val="24"/>
          <w:lang w:eastAsia="ko-KR"/>
        </w:rPr>
        <w:t xml:space="preserve">Option 1 – </w:t>
      </w:r>
      <w:r>
        <w:rPr>
          <w:rFonts w:ascii="Arial Bold" w:eastAsia="Gulim" w:hAnsi="Arial Bold" w:cs="Arial"/>
          <w:b/>
          <w:smallCaps/>
          <w:color w:val="auto"/>
          <w:szCs w:val="24"/>
          <w:lang w:eastAsia="ko-KR"/>
        </w:rPr>
        <w:t>Do Nothing</w:t>
      </w:r>
    </w:p>
    <w:p w:rsidR="00DD5B5C" w:rsidRPr="00DD5B5C" w:rsidRDefault="00DD5B5C" w:rsidP="00DD5B5C">
      <w:pPr>
        <w:pStyle w:val="BodyText"/>
        <w:tabs>
          <w:tab w:val="left" w:pos="1080"/>
        </w:tabs>
        <w:ind w:left="360"/>
        <w:jc w:val="both"/>
        <w:rPr>
          <w:rFonts w:ascii="Arial Bold" w:eastAsia="Gulim" w:hAnsi="Arial Bold" w:cs="Arial"/>
          <w:b/>
          <w:smallCaps/>
          <w:color w:val="auto"/>
          <w:szCs w:val="24"/>
          <w:lang w:eastAsia="ko-KR"/>
        </w:rPr>
      </w:pPr>
    </w:p>
    <w:p w:rsidR="00DD5B5C" w:rsidRDefault="00103EBE" w:rsidP="00985723">
      <w:pPr>
        <w:pStyle w:val="BodyText"/>
        <w:tabs>
          <w:tab w:val="left" w:pos="1080"/>
        </w:tabs>
        <w:ind w:left="360"/>
        <w:jc w:val="both"/>
        <w:rPr>
          <w:rFonts w:cs="Arial"/>
          <w:color w:val="auto"/>
        </w:rPr>
      </w:pPr>
      <w:r>
        <w:rPr>
          <w:rFonts w:cs="Arial"/>
          <w:color w:val="auto"/>
        </w:rPr>
        <w:t>The existing micro-screens are old, rusting, and difficult to maintain.  The backwash system on the existing micro-screens also produce</w:t>
      </w:r>
      <w:r w:rsidR="00F84229">
        <w:rPr>
          <w:rFonts w:cs="Arial"/>
          <w:color w:val="auto"/>
        </w:rPr>
        <w:t>s</w:t>
      </w:r>
      <w:r>
        <w:rPr>
          <w:rFonts w:cs="Arial"/>
          <w:color w:val="auto"/>
        </w:rPr>
        <w:t xml:space="preserve"> a fog in the SWF which is resulting in the corrosion of surrounding equipment as well as the steel structure of the building itself.  </w:t>
      </w:r>
      <w:r w:rsidR="00722F2A">
        <w:rPr>
          <w:rFonts w:cs="Arial"/>
          <w:color w:val="auto"/>
        </w:rPr>
        <w:t xml:space="preserve">If </w:t>
      </w:r>
      <w:r w:rsidR="000747FD">
        <w:rPr>
          <w:rFonts w:cs="Arial"/>
          <w:color w:val="auto"/>
        </w:rPr>
        <w:t xml:space="preserve">the micro-screens and pressure filters </w:t>
      </w:r>
      <w:r w:rsidR="00722F2A">
        <w:rPr>
          <w:rFonts w:cs="Arial"/>
          <w:color w:val="auto"/>
        </w:rPr>
        <w:t xml:space="preserve">in the SWF </w:t>
      </w:r>
      <w:r w:rsidR="000747FD">
        <w:rPr>
          <w:rFonts w:cs="Arial"/>
          <w:color w:val="auto"/>
        </w:rPr>
        <w:t>are left as-is, the quality of the service water exiting the SWF will remain substandard</w:t>
      </w:r>
      <w:r w:rsidR="0060664F">
        <w:rPr>
          <w:rFonts w:cs="Arial"/>
          <w:color w:val="auto"/>
        </w:rPr>
        <w:t>, and the maintenance and repair costs will continue to increase, ultimately resulting in replacement in any case.</w:t>
      </w:r>
      <w:r w:rsidR="00A00ECA">
        <w:rPr>
          <w:rFonts w:cs="Arial"/>
          <w:color w:val="auto"/>
        </w:rPr>
        <w:t xml:space="preserve">  </w:t>
      </w:r>
      <w:r w:rsidR="00722F2A">
        <w:rPr>
          <w:rFonts w:cs="Arial"/>
          <w:color w:val="auto"/>
        </w:rPr>
        <w:t xml:space="preserve">  </w:t>
      </w:r>
    </w:p>
    <w:p w:rsidR="00DD5B5C" w:rsidRDefault="00DD5B5C" w:rsidP="00985723">
      <w:pPr>
        <w:pStyle w:val="BodyText"/>
        <w:tabs>
          <w:tab w:val="left" w:pos="1080"/>
        </w:tabs>
        <w:ind w:left="360"/>
        <w:jc w:val="both"/>
        <w:rPr>
          <w:rFonts w:ascii="Arial Bold" w:eastAsia="Gulim" w:hAnsi="Arial Bold" w:cs="Arial"/>
          <w:smallCaps/>
          <w:color w:val="auto"/>
          <w:szCs w:val="24"/>
          <w:lang w:eastAsia="ko-KR"/>
        </w:rPr>
      </w:pPr>
    </w:p>
    <w:p w:rsidR="00210896" w:rsidRDefault="00210896" w:rsidP="00210896">
      <w:pPr>
        <w:pStyle w:val="BodyText"/>
        <w:numPr>
          <w:ilvl w:val="1"/>
          <w:numId w:val="1"/>
        </w:numPr>
        <w:tabs>
          <w:tab w:val="clear" w:pos="792"/>
          <w:tab w:val="left" w:pos="1080"/>
        </w:tabs>
        <w:ind w:left="1080" w:hanging="720"/>
        <w:jc w:val="both"/>
        <w:rPr>
          <w:rFonts w:ascii="Arial Bold" w:eastAsia="Gulim" w:hAnsi="Arial Bold" w:cs="Arial"/>
          <w:b/>
          <w:smallCaps/>
          <w:color w:val="auto"/>
          <w:szCs w:val="24"/>
          <w:lang w:eastAsia="ko-KR"/>
        </w:rPr>
      </w:pPr>
      <w:r>
        <w:rPr>
          <w:rFonts w:ascii="Arial Bold" w:eastAsia="Gulim" w:hAnsi="Arial Bold" w:cs="Arial"/>
          <w:b/>
          <w:smallCaps/>
          <w:color w:val="auto"/>
          <w:szCs w:val="24"/>
          <w:lang w:eastAsia="ko-KR"/>
        </w:rPr>
        <w:t xml:space="preserve">Option 2 – </w:t>
      </w:r>
      <w:r w:rsidR="008A4331">
        <w:rPr>
          <w:rFonts w:ascii="Arial Bold" w:eastAsia="Gulim" w:hAnsi="Arial Bold" w:cs="Arial"/>
          <w:b/>
          <w:smallCaps/>
          <w:color w:val="auto"/>
          <w:szCs w:val="24"/>
          <w:lang w:eastAsia="ko-KR"/>
        </w:rPr>
        <w:t xml:space="preserve">Utilize Existing DCT Cloth Filters for Installation in </w:t>
      </w:r>
      <w:r w:rsidR="008A0FE5">
        <w:rPr>
          <w:rFonts w:ascii="Arial Bold" w:eastAsia="Gulim" w:hAnsi="Arial Bold" w:cs="Arial"/>
          <w:b/>
          <w:smallCaps/>
          <w:color w:val="auto"/>
          <w:szCs w:val="24"/>
          <w:lang w:eastAsia="ko-KR"/>
        </w:rPr>
        <w:t>HTP</w:t>
      </w:r>
      <w:r w:rsidR="008A4331">
        <w:rPr>
          <w:rFonts w:ascii="Arial Bold" w:eastAsia="Gulim" w:hAnsi="Arial Bold" w:cs="Arial"/>
          <w:b/>
          <w:smallCaps/>
          <w:color w:val="auto"/>
          <w:szCs w:val="24"/>
          <w:lang w:eastAsia="ko-KR"/>
        </w:rPr>
        <w:t>SWF</w:t>
      </w:r>
    </w:p>
    <w:p w:rsidR="00FC05CD" w:rsidRDefault="00FC05CD" w:rsidP="00FC05CD">
      <w:pPr>
        <w:pStyle w:val="BodyText"/>
        <w:tabs>
          <w:tab w:val="left" w:pos="1080"/>
        </w:tabs>
        <w:ind w:left="360"/>
        <w:jc w:val="both"/>
        <w:rPr>
          <w:rFonts w:ascii="Arial Bold" w:eastAsia="Gulim" w:hAnsi="Arial Bold" w:cs="Arial"/>
          <w:b/>
          <w:smallCaps/>
          <w:color w:val="auto"/>
          <w:szCs w:val="24"/>
          <w:lang w:eastAsia="ko-KR"/>
        </w:rPr>
      </w:pPr>
    </w:p>
    <w:p w:rsidR="00B35EC1" w:rsidRDefault="00B35EC1" w:rsidP="00B35EC1">
      <w:pPr>
        <w:pStyle w:val="BodyText"/>
        <w:tabs>
          <w:tab w:val="left" w:pos="1080"/>
        </w:tabs>
        <w:ind w:left="360"/>
        <w:jc w:val="both"/>
        <w:rPr>
          <w:rFonts w:cs="Arial"/>
        </w:rPr>
      </w:pPr>
      <w:r>
        <w:rPr>
          <w:rFonts w:cs="Arial"/>
          <w:color w:val="auto"/>
        </w:rPr>
        <w:t xml:space="preserve">Utilizing the AquaDisk </w:t>
      </w:r>
      <w:r w:rsidRPr="00C3645C">
        <w:rPr>
          <w:rFonts w:cs="Arial"/>
          <w:color w:val="auto"/>
        </w:rPr>
        <w:t>PA-13 nylon pile media</w:t>
      </w:r>
      <w:r>
        <w:rPr>
          <w:rFonts w:cs="Arial"/>
          <w:color w:val="auto"/>
        </w:rPr>
        <w:t xml:space="preserve"> filters </w:t>
      </w:r>
      <w:r w:rsidR="00E03FBB">
        <w:rPr>
          <w:rFonts w:cs="Arial"/>
          <w:color w:val="auto"/>
        </w:rPr>
        <w:t>from the Diamond Filter installation at</w:t>
      </w:r>
      <w:r>
        <w:rPr>
          <w:rFonts w:cs="Arial"/>
          <w:color w:val="auto"/>
        </w:rPr>
        <w:t xml:space="preserve"> DCT is a great opportunity as the filters are in excellent working condition, they are extremely effective at filtering secondary effluent, and the filters themselves are free.  There will be some expense to </w:t>
      </w:r>
      <w:r w:rsidR="000A17B8">
        <w:rPr>
          <w:rFonts w:cs="Arial"/>
          <w:color w:val="auto"/>
        </w:rPr>
        <w:t xml:space="preserve">disassemble the existing system and </w:t>
      </w:r>
      <w:r>
        <w:rPr>
          <w:rFonts w:cs="Arial"/>
          <w:color w:val="auto"/>
        </w:rPr>
        <w:t>transport the filters</w:t>
      </w:r>
      <w:r w:rsidR="000A17B8">
        <w:rPr>
          <w:rFonts w:cs="Arial"/>
          <w:color w:val="auto"/>
        </w:rPr>
        <w:t xml:space="preserve"> and </w:t>
      </w:r>
      <w:r w:rsidR="00D92CE3">
        <w:rPr>
          <w:rFonts w:cs="Arial"/>
          <w:color w:val="auto"/>
        </w:rPr>
        <w:t>accessories</w:t>
      </w:r>
      <w:r>
        <w:rPr>
          <w:rFonts w:cs="Arial"/>
          <w:color w:val="auto"/>
        </w:rPr>
        <w:t xml:space="preserve"> from DCT to HTP, but the cost </w:t>
      </w:r>
      <w:r w:rsidR="00683452">
        <w:rPr>
          <w:rFonts w:cs="Arial"/>
          <w:color w:val="auto"/>
        </w:rPr>
        <w:t>to</w:t>
      </w:r>
      <w:r w:rsidR="005347DA">
        <w:rPr>
          <w:rFonts w:cs="Arial"/>
          <w:color w:val="auto"/>
        </w:rPr>
        <w:t xml:space="preserve"> </w:t>
      </w:r>
      <w:r w:rsidR="00EC52A7">
        <w:rPr>
          <w:rFonts w:cs="Arial"/>
          <w:color w:val="auto"/>
        </w:rPr>
        <w:t xml:space="preserve">procure </w:t>
      </w:r>
      <w:r w:rsidR="000A17B8">
        <w:rPr>
          <w:rFonts w:cs="Arial"/>
          <w:color w:val="auto"/>
        </w:rPr>
        <w:t>new filters</w:t>
      </w:r>
      <w:r>
        <w:rPr>
          <w:rFonts w:cs="Arial"/>
          <w:color w:val="auto"/>
        </w:rPr>
        <w:t xml:space="preserve"> </w:t>
      </w:r>
      <w:r w:rsidR="00D92CE3">
        <w:rPr>
          <w:rFonts w:cs="Arial"/>
          <w:color w:val="auto"/>
        </w:rPr>
        <w:t xml:space="preserve">would </w:t>
      </w:r>
      <w:r>
        <w:rPr>
          <w:rFonts w:cs="Arial"/>
          <w:color w:val="auto"/>
        </w:rPr>
        <w:t xml:space="preserve">far exceed the </w:t>
      </w:r>
      <w:r w:rsidR="000A17B8">
        <w:rPr>
          <w:rFonts w:cs="Arial"/>
          <w:color w:val="auto"/>
        </w:rPr>
        <w:t xml:space="preserve">labor and </w:t>
      </w:r>
      <w:r>
        <w:rPr>
          <w:rFonts w:cs="Arial"/>
          <w:color w:val="auto"/>
        </w:rPr>
        <w:t>transportation cost</w:t>
      </w:r>
      <w:r w:rsidR="000A17B8">
        <w:rPr>
          <w:rFonts w:cs="Arial"/>
          <w:color w:val="auto"/>
        </w:rPr>
        <w:t xml:space="preserve">s associated with using </w:t>
      </w:r>
      <w:r w:rsidR="000A17B8">
        <w:rPr>
          <w:rFonts w:cs="Arial"/>
          <w:color w:val="auto"/>
        </w:rPr>
        <w:lastRenderedPageBreak/>
        <w:t>the available units from DCT</w:t>
      </w:r>
      <w:r>
        <w:rPr>
          <w:rFonts w:cs="Arial"/>
          <w:color w:val="auto"/>
        </w:rPr>
        <w:t>.</w:t>
      </w:r>
      <w:r w:rsidR="00116728">
        <w:rPr>
          <w:rFonts w:cs="Arial"/>
          <w:color w:val="auto"/>
        </w:rPr>
        <w:t xml:space="preserve">  </w:t>
      </w:r>
    </w:p>
    <w:p w:rsidR="00116728" w:rsidRDefault="00116728" w:rsidP="00B35EC1">
      <w:pPr>
        <w:pStyle w:val="BodyText"/>
        <w:tabs>
          <w:tab w:val="left" w:pos="1080"/>
        </w:tabs>
        <w:ind w:left="360"/>
        <w:jc w:val="both"/>
        <w:rPr>
          <w:rFonts w:cs="Arial"/>
          <w:color w:val="auto"/>
        </w:rPr>
      </w:pPr>
    </w:p>
    <w:p w:rsidR="00116728" w:rsidRPr="00116728" w:rsidRDefault="003179D9" w:rsidP="00B35EC1">
      <w:pPr>
        <w:pStyle w:val="BodyText"/>
        <w:tabs>
          <w:tab w:val="left" w:pos="1080"/>
        </w:tabs>
        <w:ind w:left="360"/>
        <w:jc w:val="both"/>
        <w:rPr>
          <w:rFonts w:cs="Arial"/>
          <w:color w:val="auto"/>
        </w:rPr>
      </w:pPr>
      <w:r>
        <w:rPr>
          <w:rFonts w:cs="Arial"/>
          <w:color w:val="auto"/>
        </w:rPr>
        <w:t xml:space="preserve">Installing the cloth media filters will significantly increase the quality of the filtered </w:t>
      </w:r>
      <w:r w:rsidR="00F215CF">
        <w:rPr>
          <w:rFonts w:cs="Arial"/>
          <w:color w:val="auto"/>
        </w:rPr>
        <w:t>SWF effluent</w:t>
      </w:r>
      <w:r>
        <w:rPr>
          <w:rFonts w:cs="Arial"/>
          <w:color w:val="auto"/>
        </w:rPr>
        <w:t xml:space="preserve">, and use of the </w:t>
      </w:r>
      <w:r w:rsidR="00116728">
        <w:rPr>
          <w:rFonts w:cs="Arial"/>
          <w:color w:val="auto"/>
        </w:rPr>
        <w:t>high pressure sand filters in the SWF will no longer be required</w:t>
      </w:r>
      <w:r>
        <w:rPr>
          <w:rFonts w:cs="Arial"/>
          <w:color w:val="auto"/>
        </w:rPr>
        <w:t xml:space="preserve">.  This will result </w:t>
      </w:r>
      <w:r w:rsidR="00116728">
        <w:rPr>
          <w:rFonts w:cs="Arial"/>
          <w:color w:val="auto"/>
        </w:rPr>
        <w:t xml:space="preserve">in significant cost savings as procurement, installation, and maintenance costs </w:t>
      </w:r>
      <w:r>
        <w:rPr>
          <w:rFonts w:cs="Arial"/>
          <w:color w:val="auto"/>
        </w:rPr>
        <w:t>for</w:t>
      </w:r>
      <w:r w:rsidR="00116728">
        <w:rPr>
          <w:rFonts w:cs="Arial"/>
          <w:color w:val="auto"/>
        </w:rPr>
        <w:t xml:space="preserve"> the sand filters will no longer be necessary.</w:t>
      </w:r>
    </w:p>
    <w:p w:rsidR="00AC2098" w:rsidRDefault="00AC2098" w:rsidP="00FC05CD">
      <w:pPr>
        <w:pStyle w:val="BodyText"/>
        <w:tabs>
          <w:tab w:val="left" w:pos="1080"/>
        </w:tabs>
        <w:ind w:left="360"/>
        <w:jc w:val="both"/>
        <w:rPr>
          <w:rFonts w:ascii="Arial Bold" w:eastAsia="Gulim" w:hAnsi="Arial Bold" w:cs="Arial"/>
          <w:b/>
          <w:smallCaps/>
          <w:color w:val="auto"/>
          <w:szCs w:val="24"/>
          <w:lang w:eastAsia="ko-KR"/>
        </w:rPr>
      </w:pPr>
    </w:p>
    <w:p w:rsidR="0010659D" w:rsidRDefault="0010659D" w:rsidP="00FC05CD">
      <w:pPr>
        <w:pStyle w:val="BodyText"/>
        <w:tabs>
          <w:tab w:val="left" w:pos="1080"/>
        </w:tabs>
        <w:ind w:left="360"/>
        <w:jc w:val="both"/>
        <w:rPr>
          <w:rFonts w:ascii="Arial Bold" w:eastAsia="Gulim" w:hAnsi="Arial Bold" w:cs="Arial"/>
          <w:b/>
          <w:smallCaps/>
          <w:color w:val="auto"/>
          <w:szCs w:val="24"/>
          <w:lang w:eastAsia="ko-KR"/>
        </w:rPr>
      </w:pPr>
    </w:p>
    <w:p w:rsidR="0010659D" w:rsidRDefault="0010659D" w:rsidP="00FC05CD">
      <w:pPr>
        <w:pStyle w:val="BodyText"/>
        <w:tabs>
          <w:tab w:val="left" w:pos="1080"/>
        </w:tabs>
        <w:ind w:left="360"/>
        <w:jc w:val="both"/>
        <w:rPr>
          <w:rFonts w:ascii="Arial Bold" w:eastAsia="Gulim" w:hAnsi="Arial Bold" w:cs="Arial"/>
          <w:b/>
          <w:smallCaps/>
          <w:color w:val="auto"/>
          <w:szCs w:val="24"/>
          <w:lang w:eastAsia="ko-KR"/>
        </w:rPr>
      </w:pPr>
    </w:p>
    <w:p w:rsidR="0010659D" w:rsidRDefault="0010659D" w:rsidP="00FC05CD">
      <w:pPr>
        <w:pStyle w:val="BodyText"/>
        <w:tabs>
          <w:tab w:val="left" w:pos="1080"/>
        </w:tabs>
        <w:ind w:left="360"/>
        <w:jc w:val="both"/>
        <w:rPr>
          <w:rFonts w:ascii="Arial Bold" w:eastAsia="Gulim" w:hAnsi="Arial Bold" w:cs="Arial"/>
          <w:b/>
          <w:smallCaps/>
          <w:color w:val="auto"/>
          <w:szCs w:val="24"/>
          <w:lang w:eastAsia="ko-KR"/>
        </w:rPr>
      </w:pPr>
    </w:p>
    <w:p w:rsidR="00AC7BA4" w:rsidRDefault="00F47FB8" w:rsidP="00AC7BA4">
      <w:pPr>
        <w:pStyle w:val="BodyText"/>
        <w:numPr>
          <w:ilvl w:val="2"/>
          <w:numId w:val="1"/>
        </w:numPr>
        <w:tabs>
          <w:tab w:val="left" w:pos="1080"/>
        </w:tabs>
        <w:jc w:val="both"/>
        <w:rPr>
          <w:rFonts w:ascii="Arial Bold" w:eastAsia="Gulim" w:hAnsi="Arial Bold" w:cs="Arial"/>
          <w:b/>
          <w:smallCaps/>
          <w:color w:val="auto"/>
          <w:szCs w:val="24"/>
          <w:lang w:eastAsia="ko-KR"/>
        </w:rPr>
      </w:pPr>
      <w:r>
        <w:rPr>
          <w:rFonts w:ascii="Arial Bold" w:eastAsia="Gulim" w:hAnsi="Arial Bold" w:cs="Arial"/>
          <w:b/>
          <w:smallCaps/>
          <w:color w:val="auto"/>
          <w:szCs w:val="24"/>
          <w:lang w:eastAsia="ko-KR"/>
        </w:rPr>
        <w:t xml:space="preserve">Option 2.1 – </w:t>
      </w:r>
      <w:r w:rsidR="00AC7BA4">
        <w:rPr>
          <w:rFonts w:ascii="Arial Bold" w:eastAsia="Gulim" w:hAnsi="Arial Bold" w:cs="Arial"/>
          <w:b/>
          <w:smallCaps/>
          <w:color w:val="auto"/>
          <w:szCs w:val="24"/>
          <w:lang w:eastAsia="ko-KR"/>
        </w:rPr>
        <w:t>Install Filters in Bottom of Existing SWF</w:t>
      </w:r>
      <w:r w:rsidR="00DD5B5C">
        <w:rPr>
          <w:rFonts w:ascii="Arial Bold" w:eastAsia="Gulim" w:hAnsi="Arial Bold" w:cs="Arial"/>
          <w:b/>
          <w:smallCaps/>
          <w:color w:val="auto"/>
          <w:szCs w:val="24"/>
          <w:lang w:eastAsia="ko-KR"/>
        </w:rPr>
        <w:t xml:space="preserve"> Micro-Screen</w:t>
      </w:r>
      <w:r w:rsidR="00AC7BA4">
        <w:rPr>
          <w:rFonts w:ascii="Arial Bold" w:eastAsia="Gulim" w:hAnsi="Arial Bold" w:cs="Arial"/>
          <w:b/>
          <w:smallCaps/>
          <w:color w:val="auto"/>
          <w:szCs w:val="24"/>
          <w:lang w:eastAsia="ko-KR"/>
        </w:rPr>
        <w:t xml:space="preserve"> </w:t>
      </w:r>
      <w:r w:rsidR="000A17B8">
        <w:rPr>
          <w:rFonts w:ascii="Arial Bold" w:eastAsia="Gulim" w:hAnsi="Arial Bold" w:cs="Arial"/>
          <w:b/>
          <w:smallCaps/>
          <w:color w:val="auto"/>
          <w:szCs w:val="24"/>
          <w:lang w:eastAsia="ko-KR"/>
        </w:rPr>
        <w:t>Basins</w:t>
      </w:r>
    </w:p>
    <w:p w:rsidR="005347DA" w:rsidRDefault="005347DA" w:rsidP="005347DA">
      <w:pPr>
        <w:pStyle w:val="BodyText"/>
        <w:tabs>
          <w:tab w:val="left" w:pos="1080"/>
        </w:tabs>
        <w:ind w:left="720"/>
        <w:jc w:val="both"/>
        <w:rPr>
          <w:rFonts w:ascii="Arial Bold" w:eastAsia="Gulim" w:hAnsi="Arial Bold" w:cs="Arial"/>
          <w:b/>
          <w:smallCaps/>
          <w:color w:val="auto"/>
          <w:szCs w:val="24"/>
          <w:lang w:eastAsia="ko-KR"/>
        </w:rPr>
      </w:pPr>
    </w:p>
    <w:p w:rsidR="00FC05CD" w:rsidRDefault="005347DA" w:rsidP="00FC05CD">
      <w:pPr>
        <w:pStyle w:val="BodyText"/>
        <w:tabs>
          <w:tab w:val="left" w:pos="1080"/>
        </w:tabs>
        <w:ind w:left="720"/>
        <w:jc w:val="both"/>
        <w:rPr>
          <w:rFonts w:cs="Arial"/>
          <w:color w:val="auto"/>
        </w:rPr>
      </w:pPr>
      <w:r>
        <w:rPr>
          <w:rFonts w:cs="Arial"/>
          <w:color w:val="auto"/>
        </w:rPr>
        <w:t xml:space="preserve">There will need to be minor modifications done to the existing micro-screen basins in the SWF, but the new AquaDisk filters from DCT fit the </w:t>
      </w:r>
      <w:r w:rsidR="00D42B29">
        <w:rPr>
          <w:rFonts w:cs="Arial"/>
          <w:color w:val="auto"/>
        </w:rPr>
        <w:t>existing basins</w:t>
      </w:r>
      <w:r>
        <w:rPr>
          <w:rFonts w:cs="Arial"/>
          <w:color w:val="auto"/>
        </w:rPr>
        <w:t xml:space="preserve"> quite nicely.  By installing the filters inside the existing basins, HTP will be able to keep the existing SWF influent pumps and motors as there will not be any additional head required to get the HTP secondary effluent to the filters</w:t>
      </w:r>
      <w:r w:rsidR="00D42B29">
        <w:rPr>
          <w:rFonts w:cs="Arial"/>
          <w:color w:val="auto"/>
        </w:rPr>
        <w:t>.</w:t>
      </w:r>
      <w:r w:rsidR="008A4331">
        <w:rPr>
          <w:rFonts w:cs="Arial"/>
          <w:color w:val="auto"/>
        </w:rPr>
        <w:t xml:space="preserve">  </w:t>
      </w:r>
      <w:r>
        <w:rPr>
          <w:rFonts w:cs="Arial"/>
          <w:color w:val="auto"/>
        </w:rPr>
        <w:t>Another</w:t>
      </w:r>
      <w:r w:rsidR="00D42B29">
        <w:rPr>
          <w:rFonts w:cs="Arial"/>
          <w:color w:val="auto"/>
        </w:rPr>
        <w:t xml:space="preserve"> </w:t>
      </w:r>
      <w:r>
        <w:rPr>
          <w:rFonts w:cs="Arial"/>
          <w:color w:val="auto"/>
        </w:rPr>
        <w:t>advantage of placing the filters inside the existing basins is that the existing channels, backwash pipelines, and valves currently used for the micro-screens can also be used for the new filters. Each basin will be retrofitted with the necessary filter supports. The inlet</w:t>
      </w:r>
      <w:r w:rsidR="007E7F49">
        <w:rPr>
          <w:rFonts w:cs="Arial"/>
          <w:color w:val="auto"/>
        </w:rPr>
        <w:t>-side support of each existing m</w:t>
      </w:r>
      <w:r>
        <w:rPr>
          <w:rFonts w:cs="Arial"/>
          <w:color w:val="auto"/>
        </w:rPr>
        <w:t>icro</w:t>
      </w:r>
      <w:r w:rsidR="007E7F49">
        <w:rPr>
          <w:rFonts w:cs="Arial"/>
          <w:color w:val="auto"/>
        </w:rPr>
        <w:t>-</w:t>
      </w:r>
      <w:r>
        <w:rPr>
          <w:rFonts w:cs="Arial"/>
          <w:color w:val="auto"/>
        </w:rPr>
        <w:t>screen basin will be built up to form an “inlet chamber”, isolating the exterior of the filter housing from the secondary effluent.  The inlet pipe of the filter will be extended through this wall to allow the secondary effluent to pass into the filter tank.  The filtrate tank of the filters will be modified to connect the effluent weir via a new trough to the existing filtrate port in the basin wall, and into the filtrate channel.  The backwash valves, pumps, etc. will be relocated to the operating floor for easy access, as will the individual filter control panels.</w:t>
      </w:r>
    </w:p>
    <w:p w:rsidR="005347DA" w:rsidRDefault="005347DA" w:rsidP="00FC05CD">
      <w:pPr>
        <w:pStyle w:val="BodyText"/>
        <w:tabs>
          <w:tab w:val="left" w:pos="1080"/>
        </w:tabs>
        <w:ind w:left="720"/>
        <w:jc w:val="both"/>
        <w:rPr>
          <w:rFonts w:ascii="Arial Bold" w:eastAsia="Gulim" w:hAnsi="Arial Bold" w:cs="Arial"/>
          <w:b/>
          <w:smallCaps/>
          <w:color w:val="auto"/>
          <w:szCs w:val="24"/>
          <w:lang w:eastAsia="ko-KR"/>
        </w:rPr>
      </w:pPr>
    </w:p>
    <w:p w:rsidR="00AC7BA4" w:rsidRDefault="00F47FB8" w:rsidP="00AC7BA4">
      <w:pPr>
        <w:pStyle w:val="BodyText"/>
        <w:numPr>
          <w:ilvl w:val="2"/>
          <w:numId w:val="1"/>
        </w:numPr>
        <w:tabs>
          <w:tab w:val="left" w:pos="1080"/>
        </w:tabs>
        <w:jc w:val="both"/>
        <w:rPr>
          <w:rFonts w:ascii="Arial Bold" w:eastAsia="Gulim" w:hAnsi="Arial Bold" w:cs="Arial"/>
          <w:b/>
          <w:smallCaps/>
          <w:color w:val="auto"/>
          <w:szCs w:val="24"/>
          <w:lang w:eastAsia="ko-KR"/>
        </w:rPr>
      </w:pPr>
      <w:r>
        <w:rPr>
          <w:rFonts w:ascii="Arial Bold" w:eastAsia="Gulim" w:hAnsi="Arial Bold" w:cs="Arial"/>
          <w:b/>
          <w:smallCaps/>
          <w:color w:val="auto"/>
          <w:szCs w:val="24"/>
          <w:lang w:eastAsia="ko-KR"/>
        </w:rPr>
        <w:t xml:space="preserve">Option 2.2 – </w:t>
      </w:r>
      <w:r w:rsidR="00AC7BA4">
        <w:rPr>
          <w:rFonts w:ascii="Arial Bold" w:eastAsia="Gulim" w:hAnsi="Arial Bold" w:cs="Arial"/>
          <w:b/>
          <w:smallCaps/>
          <w:color w:val="auto"/>
          <w:szCs w:val="24"/>
          <w:lang w:eastAsia="ko-KR"/>
        </w:rPr>
        <w:t>Install Filters Above Existing SWF</w:t>
      </w:r>
      <w:r w:rsidR="00DD5B5C">
        <w:rPr>
          <w:rFonts w:ascii="Arial Bold" w:eastAsia="Gulim" w:hAnsi="Arial Bold" w:cs="Arial"/>
          <w:b/>
          <w:smallCaps/>
          <w:color w:val="auto"/>
          <w:szCs w:val="24"/>
          <w:lang w:eastAsia="ko-KR"/>
        </w:rPr>
        <w:t xml:space="preserve"> Micro-Screen</w:t>
      </w:r>
      <w:r w:rsidR="00AC7BA4">
        <w:rPr>
          <w:rFonts w:ascii="Arial Bold" w:eastAsia="Gulim" w:hAnsi="Arial Bold" w:cs="Arial"/>
          <w:b/>
          <w:smallCaps/>
          <w:color w:val="auto"/>
          <w:szCs w:val="24"/>
          <w:lang w:eastAsia="ko-KR"/>
        </w:rPr>
        <w:t xml:space="preserve"> </w:t>
      </w:r>
      <w:r w:rsidR="005347DA">
        <w:rPr>
          <w:rFonts w:ascii="Arial Bold" w:eastAsia="Gulim" w:hAnsi="Arial Bold" w:cs="Arial"/>
          <w:b/>
          <w:smallCaps/>
          <w:color w:val="auto"/>
          <w:szCs w:val="24"/>
          <w:lang w:eastAsia="ko-KR"/>
        </w:rPr>
        <w:t>Basins</w:t>
      </w:r>
    </w:p>
    <w:p w:rsidR="00EF57FF" w:rsidRDefault="00EF57FF" w:rsidP="00EF57FF">
      <w:pPr>
        <w:pStyle w:val="BodyText"/>
        <w:tabs>
          <w:tab w:val="left" w:pos="1080"/>
        </w:tabs>
        <w:ind w:left="360"/>
        <w:jc w:val="both"/>
        <w:rPr>
          <w:rFonts w:ascii="Arial Bold" w:eastAsia="Gulim" w:hAnsi="Arial Bold" w:cs="Arial"/>
          <w:b/>
          <w:smallCaps/>
          <w:color w:val="auto"/>
          <w:szCs w:val="24"/>
          <w:lang w:eastAsia="ko-KR"/>
        </w:rPr>
      </w:pPr>
    </w:p>
    <w:p w:rsidR="00FC05CD" w:rsidRDefault="00FC05CD" w:rsidP="00FC05CD">
      <w:pPr>
        <w:pStyle w:val="BodyText"/>
        <w:tabs>
          <w:tab w:val="left" w:pos="1080"/>
        </w:tabs>
        <w:ind w:left="720"/>
        <w:jc w:val="both"/>
        <w:rPr>
          <w:rFonts w:cs="Arial"/>
          <w:color w:val="auto"/>
        </w:rPr>
      </w:pPr>
      <w:r>
        <w:rPr>
          <w:rFonts w:cs="Arial"/>
          <w:color w:val="auto"/>
        </w:rPr>
        <w:t xml:space="preserve">This option is quite expensive as the </w:t>
      </w:r>
      <w:r w:rsidR="00DE7E74">
        <w:rPr>
          <w:rFonts w:cs="Arial"/>
          <w:color w:val="auto"/>
        </w:rPr>
        <w:t>SWF in</w:t>
      </w:r>
      <w:r>
        <w:rPr>
          <w:rFonts w:cs="Arial"/>
          <w:color w:val="auto"/>
        </w:rPr>
        <w:t xml:space="preserve">fluent motors and pumps would need to be replaced in order to </w:t>
      </w:r>
      <w:r w:rsidR="004D4ED1">
        <w:rPr>
          <w:rFonts w:cs="Arial"/>
          <w:color w:val="auto"/>
        </w:rPr>
        <w:t>provide</w:t>
      </w:r>
      <w:r>
        <w:rPr>
          <w:rFonts w:cs="Arial"/>
          <w:color w:val="auto"/>
        </w:rPr>
        <w:t xml:space="preserve"> the additional head to pump the </w:t>
      </w:r>
      <w:r w:rsidR="00DE7E74">
        <w:rPr>
          <w:rFonts w:cs="Arial"/>
          <w:color w:val="auto"/>
        </w:rPr>
        <w:t xml:space="preserve">HTP </w:t>
      </w:r>
      <w:r>
        <w:rPr>
          <w:rFonts w:cs="Arial"/>
          <w:color w:val="auto"/>
        </w:rPr>
        <w:t>effluent up to the height of the filters</w:t>
      </w:r>
      <w:r w:rsidR="00670E3A">
        <w:rPr>
          <w:rFonts w:cs="Arial"/>
          <w:color w:val="auto"/>
        </w:rPr>
        <w:t xml:space="preserve"> for treatment</w:t>
      </w:r>
      <w:r w:rsidR="004D4ED1">
        <w:rPr>
          <w:rFonts w:cs="Arial"/>
          <w:color w:val="auto"/>
        </w:rPr>
        <w:t>.</w:t>
      </w:r>
      <w:r w:rsidR="00670E3A">
        <w:rPr>
          <w:rFonts w:cs="Arial"/>
          <w:color w:val="auto"/>
        </w:rPr>
        <w:t xml:space="preserve">  </w:t>
      </w:r>
      <w:r w:rsidR="00DE72FF">
        <w:rPr>
          <w:rFonts w:cs="Arial"/>
          <w:color w:val="auto"/>
        </w:rPr>
        <w:t>If the AquaDisk filters were to be installed over the top of the basins, t</w:t>
      </w:r>
      <w:r>
        <w:rPr>
          <w:rFonts w:cs="Arial"/>
          <w:color w:val="auto"/>
        </w:rPr>
        <w:t>he existing micro-scre</w:t>
      </w:r>
      <w:r w:rsidR="003317D6">
        <w:rPr>
          <w:rFonts w:cs="Arial"/>
          <w:color w:val="auto"/>
        </w:rPr>
        <w:t xml:space="preserve">en </w:t>
      </w:r>
      <w:r w:rsidR="005D3F67">
        <w:rPr>
          <w:rFonts w:cs="Arial"/>
          <w:color w:val="auto"/>
        </w:rPr>
        <w:t xml:space="preserve">basins </w:t>
      </w:r>
      <w:r w:rsidR="003317D6">
        <w:rPr>
          <w:rFonts w:cs="Arial"/>
          <w:color w:val="auto"/>
        </w:rPr>
        <w:t xml:space="preserve">would also need to be </w:t>
      </w:r>
      <w:r w:rsidR="00D03057">
        <w:rPr>
          <w:rFonts w:cs="Arial"/>
          <w:color w:val="auto"/>
        </w:rPr>
        <w:t xml:space="preserve">modified more extensively than in </w:t>
      </w:r>
      <w:r w:rsidR="007E7F49">
        <w:rPr>
          <w:rFonts w:cs="Arial"/>
          <w:color w:val="auto"/>
        </w:rPr>
        <w:t>Option 5.2.1</w:t>
      </w:r>
      <w:r w:rsidR="00DE72FF">
        <w:rPr>
          <w:rFonts w:cs="Arial"/>
          <w:color w:val="auto"/>
        </w:rPr>
        <w:t>.</w:t>
      </w:r>
      <w:r w:rsidR="007E7F49">
        <w:rPr>
          <w:rFonts w:cs="Arial"/>
          <w:color w:val="auto"/>
        </w:rPr>
        <w:t xml:space="preserve">  </w:t>
      </w:r>
      <w:r w:rsidR="00D03057">
        <w:rPr>
          <w:rFonts w:cs="Arial"/>
          <w:color w:val="auto"/>
        </w:rPr>
        <w:t>T</w:t>
      </w:r>
      <w:r w:rsidR="0060509F">
        <w:rPr>
          <w:rFonts w:cs="Arial"/>
          <w:color w:val="auto"/>
        </w:rPr>
        <w:t xml:space="preserve">his </w:t>
      </w:r>
      <w:r w:rsidR="004D4ED1">
        <w:rPr>
          <w:rFonts w:cs="Arial"/>
          <w:color w:val="auto"/>
        </w:rPr>
        <w:t>is not ideal as</w:t>
      </w:r>
      <w:r w:rsidR="003317D6">
        <w:rPr>
          <w:rFonts w:cs="Arial"/>
          <w:color w:val="auto"/>
        </w:rPr>
        <w:t xml:space="preserve"> there are valves and piping that will need to be moved and modified in order to maintain </w:t>
      </w:r>
      <w:r w:rsidR="004D4ED1">
        <w:rPr>
          <w:rFonts w:cs="Arial"/>
          <w:color w:val="auto"/>
        </w:rPr>
        <w:t xml:space="preserve">proper </w:t>
      </w:r>
      <w:r w:rsidR="003317D6">
        <w:rPr>
          <w:rFonts w:cs="Arial"/>
          <w:color w:val="auto"/>
        </w:rPr>
        <w:t>working order of the SWF.</w:t>
      </w:r>
      <w:r w:rsidR="0060509F">
        <w:rPr>
          <w:rFonts w:cs="Arial"/>
          <w:color w:val="auto"/>
        </w:rPr>
        <w:t xml:space="preserve">  </w:t>
      </w:r>
      <w:r w:rsidR="00D03057">
        <w:rPr>
          <w:rFonts w:cs="Arial"/>
          <w:color w:val="auto"/>
        </w:rPr>
        <w:t>Additional platforming required to service the filters will also add to the expense of this type of installation.</w:t>
      </w:r>
    </w:p>
    <w:p w:rsidR="00FC05CD" w:rsidRDefault="00FC05CD" w:rsidP="00EF57FF">
      <w:pPr>
        <w:pStyle w:val="BodyText"/>
        <w:tabs>
          <w:tab w:val="left" w:pos="1080"/>
        </w:tabs>
        <w:ind w:left="360"/>
        <w:jc w:val="both"/>
        <w:rPr>
          <w:rFonts w:ascii="Arial Bold" w:eastAsia="Gulim" w:hAnsi="Arial Bold" w:cs="Arial"/>
          <w:b/>
          <w:smallCaps/>
          <w:color w:val="auto"/>
          <w:szCs w:val="24"/>
          <w:lang w:eastAsia="ko-KR"/>
        </w:rPr>
      </w:pPr>
    </w:p>
    <w:p w:rsidR="00210896" w:rsidRDefault="00210896" w:rsidP="00210896">
      <w:pPr>
        <w:pStyle w:val="BodyText"/>
        <w:numPr>
          <w:ilvl w:val="1"/>
          <w:numId w:val="1"/>
        </w:numPr>
        <w:tabs>
          <w:tab w:val="clear" w:pos="792"/>
          <w:tab w:val="left" w:pos="1080"/>
        </w:tabs>
        <w:ind w:left="1080" w:hanging="720"/>
        <w:jc w:val="both"/>
        <w:rPr>
          <w:rFonts w:ascii="Arial Bold" w:eastAsia="Gulim" w:hAnsi="Arial Bold" w:cs="Arial"/>
          <w:b/>
          <w:smallCaps/>
          <w:color w:val="auto"/>
          <w:szCs w:val="24"/>
          <w:lang w:eastAsia="ko-KR"/>
        </w:rPr>
      </w:pPr>
      <w:r>
        <w:rPr>
          <w:rFonts w:ascii="Arial Bold" w:eastAsia="Gulim" w:hAnsi="Arial Bold" w:cs="Arial"/>
          <w:b/>
          <w:smallCaps/>
          <w:color w:val="auto"/>
          <w:szCs w:val="24"/>
          <w:lang w:eastAsia="ko-KR"/>
        </w:rPr>
        <w:t xml:space="preserve">Option 3 – </w:t>
      </w:r>
      <w:r w:rsidR="00AC7BA4">
        <w:rPr>
          <w:rFonts w:ascii="Arial Bold" w:eastAsia="Gulim" w:hAnsi="Arial Bold" w:cs="Arial"/>
          <w:b/>
          <w:smallCaps/>
          <w:color w:val="auto"/>
          <w:szCs w:val="24"/>
          <w:lang w:eastAsia="ko-KR"/>
        </w:rPr>
        <w:t>Procure and Install Entirely New Filters</w:t>
      </w:r>
    </w:p>
    <w:p w:rsidR="00C569E6" w:rsidRDefault="00C569E6" w:rsidP="00C569E6">
      <w:pPr>
        <w:pStyle w:val="BodyText"/>
        <w:tabs>
          <w:tab w:val="left" w:pos="1080"/>
        </w:tabs>
        <w:ind w:left="360"/>
        <w:jc w:val="both"/>
        <w:rPr>
          <w:rFonts w:ascii="Arial Bold" w:eastAsia="Gulim" w:hAnsi="Arial Bold" w:cs="Arial"/>
          <w:b/>
          <w:smallCaps/>
          <w:color w:val="auto"/>
          <w:szCs w:val="24"/>
          <w:lang w:eastAsia="ko-KR"/>
        </w:rPr>
      </w:pPr>
    </w:p>
    <w:p w:rsidR="00FC05CD" w:rsidRDefault="00FC05CD" w:rsidP="00FC05CD">
      <w:pPr>
        <w:pStyle w:val="BodyText"/>
        <w:tabs>
          <w:tab w:val="left" w:pos="1080"/>
        </w:tabs>
        <w:ind w:left="360"/>
        <w:jc w:val="both"/>
        <w:rPr>
          <w:rFonts w:cs="Arial"/>
          <w:color w:val="auto"/>
        </w:rPr>
      </w:pPr>
      <w:r>
        <w:rPr>
          <w:rFonts w:cs="Arial"/>
          <w:color w:val="auto"/>
        </w:rPr>
        <w:t>It will be quite a bit more expensive to find and buy entirely new filters that fit the existing Se</w:t>
      </w:r>
      <w:r w:rsidR="00DE72FF">
        <w:rPr>
          <w:rFonts w:cs="Arial"/>
          <w:color w:val="auto"/>
        </w:rPr>
        <w:t>rvice Water Facility exactly;</w:t>
      </w:r>
      <w:r w:rsidR="0060509F">
        <w:rPr>
          <w:rFonts w:cs="Arial"/>
          <w:color w:val="auto"/>
        </w:rPr>
        <w:t xml:space="preserve"> and i</w:t>
      </w:r>
      <w:r>
        <w:rPr>
          <w:rFonts w:cs="Arial"/>
          <w:color w:val="auto"/>
        </w:rPr>
        <w:t xml:space="preserve">t is </w:t>
      </w:r>
      <w:r w:rsidR="00670B81">
        <w:rPr>
          <w:rFonts w:cs="Arial"/>
          <w:color w:val="auto"/>
        </w:rPr>
        <w:t xml:space="preserve">more </w:t>
      </w:r>
      <w:r>
        <w:rPr>
          <w:rFonts w:cs="Arial"/>
          <w:color w:val="auto"/>
        </w:rPr>
        <w:t xml:space="preserve">likely that the existing micro-screen </w:t>
      </w:r>
      <w:r w:rsidR="00D03057">
        <w:rPr>
          <w:rFonts w:cs="Arial"/>
          <w:color w:val="auto"/>
        </w:rPr>
        <w:t xml:space="preserve">basins </w:t>
      </w:r>
      <w:r>
        <w:rPr>
          <w:rFonts w:cs="Arial"/>
          <w:color w:val="auto"/>
        </w:rPr>
        <w:t xml:space="preserve">in the SWF will still need to be modified in some way to </w:t>
      </w:r>
      <w:r w:rsidR="006A29D7">
        <w:rPr>
          <w:rFonts w:cs="Arial"/>
          <w:color w:val="auto"/>
        </w:rPr>
        <w:t xml:space="preserve">accommodate the new filters.  Therefore, the cost to modify the existing micro-screen </w:t>
      </w:r>
      <w:r w:rsidR="005D3F67">
        <w:rPr>
          <w:rFonts w:cs="Arial"/>
          <w:color w:val="auto"/>
        </w:rPr>
        <w:t xml:space="preserve">basins </w:t>
      </w:r>
      <w:r w:rsidR="006A29D7">
        <w:rPr>
          <w:rFonts w:cs="Arial"/>
          <w:color w:val="auto"/>
        </w:rPr>
        <w:t xml:space="preserve">in the </w:t>
      </w:r>
      <w:r w:rsidR="006A29D7">
        <w:rPr>
          <w:rFonts w:cs="Arial"/>
          <w:color w:val="auto"/>
        </w:rPr>
        <w:lastRenderedPageBreak/>
        <w:t>SWF would be added to by the additional cost of the new filters for this option.</w:t>
      </w:r>
    </w:p>
    <w:p w:rsidR="00831AE6" w:rsidRDefault="00831AE6" w:rsidP="00C569E6">
      <w:pPr>
        <w:pStyle w:val="BodyText"/>
        <w:tabs>
          <w:tab w:val="left" w:pos="1080"/>
        </w:tabs>
        <w:ind w:left="360"/>
        <w:jc w:val="both"/>
        <w:rPr>
          <w:rFonts w:ascii="Arial Bold" w:eastAsia="Gulim" w:hAnsi="Arial Bold" w:cs="Arial"/>
          <w:b/>
          <w:smallCaps/>
          <w:color w:val="auto"/>
          <w:szCs w:val="24"/>
          <w:lang w:eastAsia="ko-KR"/>
        </w:rPr>
      </w:pPr>
    </w:p>
    <w:p w:rsidR="00AD3A57" w:rsidRPr="008D2EC2" w:rsidRDefault="00AC168A" w:rsidP="00AD3A57">
      <w:pPr>
        <w:numPr>
          <w:ilvl w:val="0"/>
          <w:numId w:val="1"/>
        </w:numPr>
        <w:tabs>
          <w:tab w:val="left" w:pos="-1440"/>
        </w:tabs>
        <w:jc w:val="both"/>
        <w:rPr>
          <w:rFonts w:ascii="Arial" w:hAnsi="Arial"/>
          <w:szCs w:val="24"/>
        </w:rPr>
      </w:pPr>
      <w:r>
        <w:rPr>
          <w:rFonts w:ascii="Arial Bold" w:hAnsi="Arial Bold"/>
          <w:b/>
          <w:caps/>
          <w:szCs w:val="24"/>
        </w:rPr>
        <w:t>recommended project</w:t>
      </w:r>
    </w:p>
    <w:p w:rsidR="00C3645C" w:rsidRPr="00473EFF" w:rsidRDefault="00C3645C" w:rsidP="0037082E">
      <w:pPr>
        <w:tabs>
          <w:tab w:val="left" w:pos="-1440"/>
        </w:tabs>
        <w:jc w:val="both"/>
        <w:rPr>
          <w:rFonts w:ascii="Arial" w:hAnsi="Arial"/>
          <w:szCs w:val="24"/>
        </w:rPr>
      </w:pPr>
    </w:p>
    <w:p w:rsidR="001B6C08" w:rsidRDefault="00AC168A" w:rsidP="0037082E">
      <w:pPr>
        <w:pStyle w:val="BodyText"/>
        <w:tabs>
          <w:tab w:val="left" w:pos="1080"/>
        </w:tabs>
        <w:jc w:val="both"/>
        <w:rPr>
          <w:rFonts w:cs="Arial"/>
          <w:color w:val="auto"/>
        </w:rPr>
      </w:pPr>
      <w:r>
        <w:rPr>
          <w:rFonts w:cs="Arial"/>
          <w:color w:val="auto"/>
        </w:rPr>
        <w:t xml:space="preserve">It is recommended that </w:t>
      </w:r>
      <w:r w:rsidR="0037082E" w:rsidRPr="00C3645C">
        <w:rPr>
          <w:rFonts w:cs="Arial"/>
          <w:color w:val="auto"/>
        </w:rPr>
        <w:t>Option 2.1</w:t>
      </w:r>
      <w:r w:rsidR="00F47FB8">
        <w:rPr>
          <w:rFonts w:cs="Arial"/>
          <w:color w:val="auto"/>
        </w:rPr>
        <w:t xml:space="preserve"> (in section 5.2.1) </w:t>
      </w:r>
      <w:r w:rsidR="00C3645C" w:rsidRPr="00C3645C">
        <w:rPr>
          <w:rFonts w:cs="Arial"/>
          <w:color w:val="auto"/>
        </w:rPr>
        <w:t>be utilized for this project,</w:t>
      </w:r>
      <w:r w:rsidR="007E7F49">
        <w:rPr>
          <w:rFonts w:cs="Arial"/>
          <w:color w:val="auto"/>
        </w:rPr>
        <w:t xml:space="preserve"> </w:t>
      </w:r>
      <w:r>
        <w:rPr>
          <w:rFonts w:cs="Arial"/>
          <w:color w:val="auto"/>
        </w:rPr>
        <w:t>i.e.,</w:t>
      </w:r>
      <w:r w:rsidR="00C3645C" w:rsidRPr="00C3645C">
        <w:rPr>
          <w:rFonts w:cs="Arial"/>
          <w:color w:val="auto"/>
        </w:rPr>
        <w:t xml:space="preserve"> the six AquaDisk PA-13 nylon pile media</w:t>
      </w:r>
      <w:r w:rsidR="00C3645C">
        <w:rPr>
          <w:rFonts w:cs="Arial"/>
          <w:color w:val="auto"/>
        </w:rPr>
        <w:t xml:space="preserve"> filters</w:t>
      </w:r>
      <w:r w:rsidR="001B6C08">
        <w:rPr>
          <w:rFonts w:cs="Arial"/>
          <w:color w:val="auto"/>
        </w:rPr>
        <w:t xml:space="preserve"> from DCT</w:t>
      </w:r>
      <w:r w:rsidR="00C3645C">
        <w:rPr>
          <w:rFonts w:cs="Arial"/>
          <w:color w:val="auto"/>
        </w:rPr>
        <w:t xml:space="preserve"> will be installed </w:t>
      </w:r>
      <w:r w:rsidR="00F47FB8">
        <w:rPr>
          <w:rFonts w:cs="Arial"/>
          <w:color w:val="auto"/>
        </w:rPr>
        <w:t xml:space="preserve">down </w:t>
      </w:r>
      <w:r w:rsidR="00C3645C">
        <w:rPr>
          <w:rFonts w:cs="Arial"/>
          <w:color w:val="auto"/>
        </w:rPr>
        <w:t xml:space="preserve">inside the existing micro-screen </w:t>
      </w:r>
      <w:r w:rsidR="005D3F67">
        <w:rPr>
          <w:rFonts w:cs="Arial"/>
          <w:color w:val="auto"/>
        </w:rPr>
        <w:t>basins</w:t>
      </w:r>
      <w:r w:rsidR="00C3645C">
        <w:rPr>
          <w:rFonts w:cs="Arial"/>
          <w:color w:val="auto"/>
        </w:rPr>
        <w:t>.</w:t>
      </w:r>
      <w:r w:rsidR="001B6C08">
        <w:rPr>
          <w:rFonts w:cs="Arial"/>
          <w:color w:val="auto"/>
        </w:rPr>
        <w:t xml:space="preserve">  Each of the six AquaDisk cloth media filters will come as a complete assembly, including all required controls, backwash system</w:t>
      </w:r>
      <w:r w:rsidR="00CB7DB4">
        <w:rPr>
          <w:rFonts w:cs="Arial"/>
          <w:color w:val="auto"/>
        </w:rPr>
        <w:t>s</w:t>
      </w:r>
      <w:r w:rsidR="001B6C08">
        <w:rPr>
          <w:rFonts w:cs="Arial"/>
          <w:color w:val="auto"/>
        </w:rPr>
        <w:t xml:space="preserve">, and inlet valves for </w:t>
      </w:r>
      <w:r w:rsidR="00CB7DB4">
        <w:rPr>
          <w:rFonts w:cs="Arial"/>
          <w:color w:val="auto"/>
        </w:rPr>
        <w:t>each filter</w:t>
      </w:r>
      <w:r w:rsidR="001B6C08">
        <w:rPr>
          <w:rFonts w:cs="Arial"/>
          <w:color w:val="auto"/>
        </w:rPr>
        <w:t xml:space="preserve"> to be completely operational.</w:t>
      </w:r>
      <w:r w:rsidR="00C3645C">
        <w:rPr>
          <w:rFonts w:cs="Arial"/>
          <w:color w:val="auto"/>
        </w:rPr>
        <w:t xml:space="preserve">  </w:t>
      </w:r>
    </w:p>
    <w:p w:rsidR="001B6C08" w:rsidRDefault="001B6C08" w:rsidP="0037082E">
      <w:pPr>
        <w:pStyle w:val="BodyText"/>
        <w:tabs>
          <w:tab w:val="left" w:pos="1080"/>
        </w:tabs>
        <w:jc w:val="both"/>
        <w:rPr>
          <w:rFonts w:cs="Arial"/>
          <w:color w:val="auto"/>
        </w:rPr>
      </w:pPr>
    </w:p>
    <w:p w:rsidR="00C3645C" w:rsidRDefault="00090A06" w:rsidP="0037082E">
      <w:pPr>
        <w:pStyle w:val="BodyText"/>
        <w:tabs>
          <w:tab w:val="left" w:pos="1080"/>
        </w:tabs>
        <w:jc w:val="both"/>
        <w:rPr>
          <w:rFonts w:cs="Arial"/>
          <w:color w:val="auto"/>
        </w:rPr>
      </w:pPr>
      <w:r>
        <w:rPr>
          <w:rFonts w:cs="Arial"/>
          <w:color w:val="auto"/>
        </w:rPr>
        <w:t xml:space="preserve">The estimated dry weight of the filters is 22,200 lbs (11.1 tons) and the estimated operating weight of the filters is 132,750 lbs (66.4 tons).  </w:t>
      </w:r>
      <w:r w:rsidR="00C3645C">
        <w:rPr>
          <w:rFonts w:cs="Arial"/>
          <w:color w:val="auto"/>
        </w:rPr>
        <w:t xml:space="preserve">The bottom of the cloth filters in the </w:t>
      </w:r>
      <w:r w:rsidR="005D3F67">
        <w:rPr>
          <w:rFonts w:cs="Arial"/>
          <w:color w:val="auto"/>
        </w:rPr>
        <w:t xml:space="preserve">basins </w:t>
      </w:r>
      <w:r w:rsidR="00C3645C">
        <w:rPr>
          <w:rFonts w:cs="Arial"/>
          <w:color w:val="auto"/>
        </w:rPr>
        <w:t xml:space="preserve">will be </w:t>
      </w:r>
      <w:r w:rsidR="00D03057">
        <w:rPr>
          <w:rFonts w:cs="Arial"/>
          <w:color w:val="auto"/>
        </w:rPr>
        <w:t xml:space="preserve">supported approximately </w:t>
      </w:r>
      <w:r w:rsidR="00AC2098">
        <w:rPr>
          <w:rFonts w:cs="Arial"/>
          <w:color w:val="auto"/>
        </w:rPr>
        <w:t>1.5</w:t>
      </w:r>
      <w:r w:rsidR="00C3645C">
        <w:rPr>
          <w:rFonts w:cs="Arial"/>
          <w:color w:val="auto"/>
        </w:rPr>
        <w:t xml:space="preserve"> feet off the bottom</w:t>
      </w:r>
      <w:r w:rsidR="008A4331">
        <w:rPr>
          <w:rFonts w:cs="Arial"/>
          <w:color w:val="auto"/>
        </w:rPr>
        <w:t xml:space="preserve"> by a concrete pad</w:t>
      </w:r>
      <w:r w:rsidR="00C3645C">
        <w:rPr>
          <w:rFonts w:cs="Arial"/>
          <w:color w:val="auto"/>
        </w:rPr>
        <w:t xml:space="preserve">.  Structural design of a concrete pedestal will be required to support the filters in each </w:t>
      </w:r>
      <w:r w:rsidR="005D3F67">
        <w:rPr>
          <w:rFonts w:cs="Arial"/>
          <w:color w:val="auto"/>
        </w:rPr>
        <w:t>basin</w:t>
      </w:r>
      <w:r w:rsidR="00C3645C">
        <w:rPr>
          <w:rFonts w:cs="Arial"/>
          <w:color w:val="auto"/>
        </w:rPr>
        <w:t>.</w:t>
      </w:r>
      <w:r w:rsidR="003A50C1" w:rsidRPr="003A50C1">
        <w:rPr>
          <w:rFonts w:cs="Arial"/>
          <w:color w:val="auto"/>
        </w:rPr>
        <w:t xml:space="preserve"> </w:t>
      </w:r>
      <w:r w:rsidR="003A50C1">
        <w:rPr>
          <w:rFonts w:cs="Arial"/>
          <w:color w:val="auto"/>
        </w:rPr>
        <w:t xml:space="preserve"> A 3-dimensional drawing of the filters and micro-screen </w:t>
      </w:r>
      <w:r w:rsidR="005D3F67">
        <w:rPr>
          <w:rFonts w:cs="Arial"/>
          <w:color w:val="auto"/>
        </w:rPr>
        <w:t xml:space="preserve">basins </w:t>
      </w:r>
      <w:r w:rsidR="003A50C1">
        <w:rPr>
          <w:rFonts w:cs="Arial"/>
          <w:color w:val="auto"/>
        </w:rPr>
        <w:t xml:space="preserve">is provided in Appendix </w:t>
      </w:r>
      <w:r w:rsidR="00033701">
        <w:rPr>
          <w:rFonts w:cs="Arial"/>
          <w:color w:val="auto"/>
        </w:rPr>
        <w:t>D</w:t>
      </w:r>
      <w:r w:rsidR="003A50C1">
        <w:rPr>
          <w:rFonts w:cs="Arial"/>
          <w:color w:val="auto"/>
        </w:rPr>
        <w:t>.</w:t>
      </w:r>
    </w:p>
    <w:p w:rsidR="00B83217" w:rsidRDefault="00B83217" w:rsidP="0037082E">
      <w:pPr>
        <w:pStyle w:val="BodyText"/>
        <w:tabs>
          <w:tab w:val="left" w:pos="1080"/>
        </w:tabs>
        <w:jc w:val="both"/>
        <w:rPr>
          <w:rFonts w:cs="Arial"/>
          <w:color w:val="auto"/>
        </w:rPr>
      </w:pPr>
    </w:p>
    <w:p w:rsidR="00952423" w:rsidRDefault="00B83217" w:rsidP="0037082E">
      <w:pPr>
        <w:pStyle w:val="BodyText"/>
        <w:tabs>
          <w:tab w:val="left" w:pos="1080"/>
        </w:tabs>
        <w:jc w:val="both"/>
        <w:rPr>
          <w:rFonts w:cs="Arial"/>
          <w:color w:val="auto"/>
        </w:rPr>
      </w:pPr>
      <w:r>
        <w:rPr>
          <w:rFonts w:cs="Arial"/>
          <w:color w:val="auto"/>
        </w:rPr>
        <w:t>Because the AquaDisk filters are being installed inside the micro-screen basins in the HTPSWF, the steel supports and framework that were constructed at DCT under the Diamond Filter installation project that currently house the AquaDisk filters will not be used at HTP after demolition.  Similarly, DCT staff do not foresee a need or opportunity for the utilization of the existing framework anywhere else in the plant (</w:t>
      </w:r>
      <w:r w:rsidR="0074433C">
        <w:rPr>
          <w:rFonts w:cs="Arial"/>
          <w:color w:val="auto"/>
        </w:rPr>
        <w:t>D</w:t>
      </w:r>
      <w:r>
        <w:rPr>
          <w:rFonts w:cs="Arial"/>
          <w:color w:val="auto"/>
        </w:rPr>
        <w:t>CT).  Therefore, the steel structure and framework currently housing the AquaDisk filters at DCT that will be disassembled under this project will not be salvaged.</w:t>
      </w:r>
      <w:r w:rsidR="007637EA">
        <w:rPr>
          <w:rFonts w:cs="Arial"/>
          <w:color w:val="auto"/>
        </w:rPr>
        <w:t xml:space="preserve">  If the contractor can receive compensation for the steel structure parts, it will be reflected in the bid amount. </w:t>
      </w:r>
      <w:r>
        <w:rPr>
          <w:rFonts w:cs="Arial"/>
          <w:color w:val="auto"/>
        </w:rPr>
        <w:t xml:space="preserve"> </w:t>
      </w:r>
    </w:p>
    <w:p w:rsidR="00952423" w:rsidRDefault="00952423" w:rsidP="0037082E">
      <w:pPr>
        <w:pStyle w:val="BodyText"/>
        <w:tabs>
          <w:tab w:val="left" w:pos="1080"/>
        </w:tabs>
        <w:jc w:val="both"/>
        <w:rPr>
          <w:rFonts w:cs="Arial"/>
          <w:color w:val="auto"/>
        </w:rPr>
      </w:pPr>
    </w:p>
    <w:p w:rsidR="00D30C41" w:rsidRPr="00D02E07" w:rsidRDefault="00D30C41" w:rsidP="00D30C41">
      <w:pPr>
        <w:widowControl/>
        <w:autoSpaceDE w:val="0"/>
        <w:autoSpaceDN w:val="0"/>
        <w:adjustRightInd w:val="0"/>
        <w:rPr>
          <w:rFonts w:ascii="Arial" w:hAnsi="Arial" w:cs="Arial"/>
          <w:snapToGrid/>
          <w:szCs w:val="24"/>
        </w:rPr>
      </w:pPr>
      <w:r w:rsidRPr="00D02E07">
        <w:rPr>
          <w:rFonts w:ascii="Arial" w:hAnsi="Arial" w:cs="Arial"/>
          <w:snapToGrid/>
          <w:szCs w:val="24"/>
        </w:rPr>
        <w:t xml:space="preserve">The Secondary Effluent enters the SWF via the Influent Wetwell, from whence the Influent Pumps transfer it into the Microscreen/Filter Feed Channel.  The channel is fitted with several overflow weirs </w:t>
      </w:r>
      <w:r w:rsidR="0010659D">
        <w:rPr>
          <w:rFonts w:ascii="Arial" w:hAnsi="Arial" w:cs="Arial"/>
          <w:snapToGrid/>
          <w:szCs w:val="24"/>
        </w:rPr>
        <w:t xml:space="preserve">at the upstream end </w:t>
      </w:r>
      <w:r w:rsidRPr="00D02E07">
        <w:rPr>
          <w:rFonts w:ascii="Arial" w:hAnsi="Arial" w:cs="Arial"/>
          <w:snapToGrid/>
          <w:szCs w:val="24"/>
        </w:rPr>
        <w:t xml:space="preserve">to allow excess pumped material to return to the wetwell should the pumps deliver more than the treatment systems (currently Microscreens) can handle.  </w:t>
      </w:r>
      <w:r w:rsidR="00D02E07" w:rsidRPr="00D02E07">
        <w:rPr>
          <w:rFonts w:ascii="Arial" w:hAnsi="Arial" w:cs="Arial"/>
          <w:snapToGrid/>
          <w:szCs w:val="24"/>
        </w:rPr>
        <w:t>There was concern</w:t>
      </w:r>
      <w:r w:rsidRPr="00D02E07">
        <w:rPr>
          <w:rFonts w:ascii="Arial" w:hAnsi="Arial" w:cs="Arial"/>
          <w:snapToGrid/>
          <w:szCs w:val="24"/>
        </w:rPr>
        <w:t xml:space="preserve"> that the increased liquid elevation at the inlet of the new filters to achieve 6 mgd throughput, could result in exceeding the invert elevation of the overflow weirs, thus limiting throughput to the filters.  </w:t>
      </w:r>
      <w:r w:rsidR="00D02E07" w:rsidRPr="00D02E07">
        <w:rPr>
          <w:rFonts w:ascii="Arial" w:hAnsi="Arial" w:cs="Arial"/>
          <w:snapToGrid/>
          <w:szCs w:val="24"/>
        </w:rPr>
        <w:t>However, by doing a preliminary hydraulic analysis of the filter feed channel, it was discovered that t</w:t>
      </w:r>
      <w:r w:rsidRPr="00D02E07">
        <w:rPr>
          <w:rFonts w:ascii="Arial" w:hAnsi="Arial" w:cs="Arial"/>
          <w:snapToGrid/>
          <w:szCs w:val="24"/>
        </w:rPr>
        <w:t xml:space="preserve">he level required at the filter inlets to deliver 6 mgd is 31.63 ft.  At 3.5 mgd, the level is 30.98 ft.  </w:t>
      </w:r>
      <w:r w:rsidR="00D02E07" w:rsidRPr="00D02E07">
        <w:rPr>
          <w:rFonts w:ascii="Arial" w:hAnsi="Arial" w:cs="Arial"/>
          <w:snapToGrid/>
          <w:szCs w:val="24"/>
        </w:rPr>
        <w:t>The invert of the overflow weirs is 3</w:t>
      </w:r>
      <w:r w:rsidR="00815FAD">
        <w:rPr>
          <w:rFonts w:ascii="Arial" w:hAnsi="Arial" w:cs="Arial"/>
          <w:snapToGrid/>
          <w:szCs w:val="24"/>
        </w:rPr>
        <w:t>1</w:t>
      </w:r>
      <w:r w:rsidR="00D02E07" w:rsidRPr="00D02E07">
        <w:rPr>
          <w:rFonts w:ascii="Arial" w:hAnsi="Arial" w:cs="Arial"/>
          <w:snapToGrid/>
          <w:szCs w:val="24"/>
        </w:rPr>
        <w:t xml:space="preserve">.76 feet and </w:t>
      </w:r>
      <w:r w:rsidRPr="00D02E07">
        <w:rPr>
          <w:rFonts w:ascii="Arial" w:hAnsi="Arial" w:cs="Arial"/>
          <w:snapToGrid/>
          <w:szCs w:val="24"/>
        </w:rPr>
        <w:t>the ceiling of the channel is at elevation 3</w:t>
      </w:r>
      <w:r w:rsidR="00815FAD">
        <w:rPr>
          <w:rFonts w:ascii="Arial" w:hAnsi="Arial" w:cs="Arial"/>
          <w:snapToGrid/>
          <w:szCs w:val="24"/>
        </w:rPr>
        <w:t>2.76</w:t>
      </w:r>
      <w:r w:rsidRPr="00D02E07">
        <w:rPr>
          <w:rFonts w:ascii="Arial" w:hAnsi="Arial" w:cs="Arial"/>
          <w:snapToGrid/>
          <w:szCs w:val="24"/>
        </w:rPr>
        <w:t xml:space="preserve"> ft</w:t>
      </w:r>
      <w:r w:rsidR="00D02E07" w:rsidRPr="00D02E07">
        <w:rPr>
          <w:rFonts w:ascii="Arial" w:hAnsi="Arial" w:cs="Arial"/>
          <w:snapToGrid/>
          <w:szCs w:val="24"/>
        </w:rPr>
        <w:t xml:space="preserve"> so it is anticipated that modificat</w:t>
      </w:r>
      <w:r w:rsidR="001434E8">
        <w:rPr>
          <w:rFonts w:ascii="Arial" w:hAnsi="Arial" w:cs="Arial"/>
          <w:snapToGrid/>
          <w:szCs w:val="24"/>
        </w:rPr>
        <w:t>ions to the overflow weirs are</w:t>
      </w:r>
      <w:r w:rsidR="00D02E07" w:rsidRPr="00D02E07">
        <w:rPr>
          <w:rFonts w:ascii="Arial" w:hAnsi="Arial" w:cs="Arial"/>
          <w:snapToGrid/>
          <w:szCs w:val="24"/>
        </w:rPr>
        <w:t xml:space="preserve"> not required</w:t>
      </w:r>
      <w:r w:rsidRPr="00D02E07">
        <w:rPr>
          <w:rFonts w:ascii="Arial" w:hAnsi="Arial" w:cs="Arial"/>
          <w:snapToGrid/>
          <w:szCs w:val="24"/>
        </w:rPr>
        <w:t>.</w:t>
      </w:r>
      <w:r w:rsidR="000A2CA1">
        <w:rPr>
          <w:rFonts w:ascii="Arial" w:hAnsi="Arial" w:cs="Arial"/>
          <w:snapToGrid/>
          <w:szCs w:val="24"/>
        </w:rPr>
        <w:t xml:space="preserve">  Please see Appendix</w:t>
      </w:r>
      <w:r w:rsidR="001F30D3">
        <w:rPr>
          <w:rFonts w:ascii="Arial" w:hAnsi="Arial" w:cs="Arial"/>
          <w:snapToGrid/>
          <w:szCs w:val="24"/>
        </w:rPr>
        <w:t xml:space="preserve"> E for the HTP SWF hydraulic profile and hydraulic analysis calculations.</w:t>
      </w:r>
    </w:p>
    <w:p w:rsidR="00D30C41" w:rsidRDefault="00D30C41" w:rsidP="00D30C41">
      <w:pPr>
        <w:widowControl/>
        <w:autoSpaceDE w:val="0"/>
        <w:autoSpaceDN w:val="0"/>
        <w:adjustRightInd w:val="0"/>
        <w:rPr>
          <w:rFonts w:ascii="Tahoma" w:hAnsi="Tahoma" w:cs="Tahoma"/>
          <w:snapToGrid/>
          <w:sz w:val="16"/>
          <w:szCs w:val="16"/>
        </w:rPr>
      </w:pPr>
    </w:p>
    <w:p w:rsidR="005B76C7" w:rsidRPr="00D15B91" w:rsidRDefault="00C3645C" w:rsidP="0037082E">
      <w:pPr>
        <w:pStyle w:val="BodyText"/>
        <w:tabs>
          <w:tab w:val="left" w:pos="1080"/>
        </w:tabs>
        <w:jc w:val="both"/>
        <w:rPr>
          <w:rFonts w:cs="Arial"/>
          <w:color w:val="auto"/>
        </w:rPr>
      </w:pPr>
      <w:r>
        <w:rPr>
          <w:rFonts w:cs="Arial"/>
          <w:color w:val="auto"/>
        </w:rPr>
        <w:t xml:space="preserve">Currently, there are two </w:t>
      </w:r>
      <w:r w:rsidR="00F215CF">
        <w:rPr>
          <w:rFonts w:cs="Arial"/>
          <w:color w:val="auto"/>
        </w:rPr>
        <w:t xml:space="preserve">empty </w:t>
      </w:r>
      <w:r w:rsidR="007E7F49">
        <w:rPr>
          <w:rFonts w:cs="Arial"/>
          <w:color w:val="auto"/>
        </w:rPr>
        <w:t xml:space="preserve">micro-screen </w:t>
      </w:r>
      <w:r w:rsidR="00AA2212">
        <w:rPr>
          <w:rFonts w:cs="Arial"/>
          <w:color w:val="auto"/>
        </w:rPr>
        <w:t xml:space="preserve">basins </w:t>
      </w:r>
      <w:r>
        <w:rPr>
          <w:rFonts w:cs="Arial"/>
          <w:color w:val="auto"/>
        </w:rPr>
        <w:t xml:space="preserve">in the SWF, so only four </w:t>
      </w:r>
      <w:r w:rsidR="0074433C">
        <w:rPr>
          <w:rFonts w:cs="Arial"/>
          <w:color w:val="auto"/>
        </w:rPr>
        <w:t xml:space="preserve">HTP </w:t>
      </w:r>
      <w:r>
        <w:rPr>
          <w:rFonts w:cs="Arial"/>
          <w:color w:val="auto"/>
        </w:rPr>
        <w:t>micro-screens need to be removed from the SWF in order to install all six</w:t>
      </w:r>
      <w:r w:rsidR="003A50C1">
        <w:rPr>
          <w:rFonts w:cs="Arial"/>
          <w:color w:val="auto"/>
        </w:rPr>
        <w:t xml:space="preserve"> cloth filters</w:t>
      </w:r>
      <w:r w:rsidR="0074433C">
        <w:rPr>
          <w:rFonts w:cs="Arial"/>
          <w:color w:val="auto"/>
        </w:rPr>
        <w:t xml:space="preserve"> from DCT</w:t>
      </w:r>
      <w:r w:rsidR="003A50C1">
        <w:rPr>
          <w:rFonts w:cs="Arial"/>
          <w:color w:val="auto"/>
        </w:rPr>
        <w:t>.  The new cloth f</w:t>
      </w:r>
      <w:r>
        <w:rPr>
          <w:rFonts w:cs="Arial"/>
          <w:color w:val="auto"/>
        </w:rPr>
        <w:t xml:space="preserve">ilters from DCT will be installed two at a time (and, therefore, the </w:t>
      </w:r>
      <w:r w:rsidR="007E7F49">
        <w:rPr>
          <w:rFonts w:cs="Arial"/>
          <w:color w:val="auto"/>
        </w:rPr>
        <w:t xml:space="preserve">four </w:t>
      </w:r>
      <w:r>
        <w:rPr>
          <w:rFonts w:cs="Arial"/>
          <w:color w:val="auto"/>
        </w:rPr>
        <w:t>micro-screens will be removed two at a time) until all six of the cloth filters are installed in the SWF.</w:t>
      </w:r>
      <w:r w:rsidR="00640324">
        <w:rPr>
          <w:rFonts w:cs="Arial"/>
          <w:color w:val="auto"/>
        </w:rPr>
        <w:t xml:space="preserve">  The reason for demolishing only two micro-screens at a time instead of all four at once is so the proper redundancy for filtration of service water can be maintained, even during construction and installation of the new </w:t>
      </w:r>
      <w:r w:rsidR="000039A8">
        <w:rPr>
          <w:rFonts w:cs="Arial"/>
          <w:color w:val="auto"/>
        </w:rPr>
        <w:t xml:space="preserve">cloth </w:t>
      </w:r>
      <w:r w:rsidR="00640324" w:rsidRPr="00D15B91">
        <w:rPr>
          <w:rFonts w:cs="Arial"/>
          <w:color w:val="auto"/>
        </w:rPr>
        <w:t>filters.</w:t>
      </w:r>
      <w:r w:rsidR="00D15B91" w:rsidRPr="00D15B91">
        <w:rPr>
          <w:color w:val="auto"/>
        </w:rPr>
        <w:t xml:space="preserve">  The remaining micro-screens </w:t>
      </w:r>
      <w:r w:rsidR="00D15B91" w:rsidRPr="00D15B91">
        <w:rPr>
          <w:color w:val="auto"/>
        </w:rPr>
        <w:lastRenderedPageBreak/>
        <w:t>that do not need to be removed to install the cloth filters will remain in place until it is necessary that they be removed (i.e. when more cloth filters are procured and installed to meet future demand).  Although the micro-screens will be left in place in the SWF, they will not be used</w:t>
      </w:r>
      <w:r w:rsidR="00D15B91">
        <w:rPr>
          <w:color w:val="auto"/>
        </w:rPr>
        <w:t xml:space="preserve"> – only</w:t>
      </w:r>
      <w:r w:rsidR="00D15B91" w:rsidRPr="00D15B91">
        <w:rPr>
          <w:color w:val="auto"/>
        </w:rPr>
        <w:t xml:space="preserve"> the </w:t>
      </w:r>
      <w:r w:rsidR="00D15B91">
        <w:rPr>
          <w:color w:val="auto"/>
        </w:rPr>
        <w:t xml:space="preserve">newly installed </w:t>
      </w:r>
      <w:r w:rsidR="00D15B91" w:rsidRPr="00D15B91">
        <w:rPr>
          <w:color w:val="auto"/>
        </w:rPr>
        <w:t>cloth filters will be used</w:t>
      </w:r>
      <w:r w:rsidR="000039A8">
        <w:rPr>
          <w:color w:val="auto"/>
        </w:rPr>
        <w:t xml:space="preserve"> as they will provide enough service water to meet the plant’s current needs</w:t>
      </w:r>
      <w:r w:rsidR="00D15B91" w:rsidRPr="00D15B91">
        <w:rPr>
          <w:color w:val="auto"/>
        </w:rPr>
        <w:t xml:space="preserve">.  There are a total of 10 micro-screens currently installed in the SWF; four of those will be removed </w:t>
      </w:r>
      <w:r w:rsidR="00B92337">
        <w:rPr>
          <w:color w:val="auto"/>
        </w:rPr>
        <w:t xml:space="preserve">and demolished (not salvaged) </w:t>
      </w:r>
      <w:r w:rsidR="00D15B91" w:rsidRPr="00D15B91">
        <w:rPr>
          <w:color w:val="auto"/>
        </w:rPr>
        <w:t>for the installation of the 6 cloth filters (2 installed in existing empty micro-screen basins).  Therefore, 6 micro-screens will be left as-is for the time being.</w:t>
      </w:r>
    </w:p>
    <w:p w:rsidR="00C3645C" w:rsidRDefault="00C3645C" w:rsidP="0037082E">
      <w:pPr>
        <w:pStyle w:val="BodyText"/>
        <w:tabs>
          <w:tab w:val="left" w:pos="1080"/>
        </w:tabs>
        <w:jc w:val="both"/>
        <w:rPr>
          <w:rFonts w:cs="Arial"/>
          <w:color w:val="auto"/>
        </w:rPr>
      </w:pPr>
    </w:p>
    <w:p w:rsidR="0022562F" w:rsidRDefault="0022562F" w:rsidP="0037082E">
      <w:pPr>
        <w:pStyle w:val="BodyText"/>
        <w:tabs>
          <w:tab w:val="left" w:pos="1080"/>
        </w:tabs>
        <w:jc w:val="both"/>
        <w:rPr>
          <w:rFonts w:cs="Arial"/>
          <w:color w:val="auto"/>
        </w:rPr>
      </w:pPr>
      <w:r>
        <w:rPr>
          <w:rFonts w:cs="Arial"/>
          <w:color w:val="auto"/>
        </w:rPr>
        <w:t xml:space="preserve">As previously mentioned, installing the AquaDisk cloth media filters will increase the quality of the </w:t>
      </w:r>
      <w:r w:rsidR="00F215CF">
        <w:rPr>
          <w:rFonts w:cs="Arial"/>
          <w:color w:val="auto"/>
        </w:rPr>
        <w:t>effluent (</w:t>
      </w:r>
      <w:r>
        <w:rPr>
          <w:rFonts w:cs="Arial"/>
          <w:color w:val="auto"/>
        </w:rPr>
        <w:t>HPE</w:t>
      </w:r>
      <w:r w:rsidR="00F215CF">
        <w:rPr>
          <w:rFonts w:cs="Arial"/>
          <w:color w:val="auto"/>
        </w:rPr>
        <w:t xml:space="preserve"> and cooling water)</w:t>
      </w:r>
      <w:r w:rsidR="000039A8">
        <w:rPr>
          <w:rFonts w:cs="Arial"/>
          <w:color w:val="auto"/>
        </w:rPr>
        <w:t xml:space="preserve"> leaving the SWF.  This increase in quality </w:t>
      </w:r>
      <w:r>
        <w:rPr>
          <w:rFonts w:cs="Arial"/>
          <w:color w:val="auto"/>
        </w:rPr>
        <w:t>eliminat</w:t>
      </w:r>
      <w:r w:rsidR="000039A8">
        <w:rPr>
          <w:rFonts w:cs="Arial"/>
          <w:color w:val="auto"/>
        </w:rPr>
        <w:t>es</w:t>
      </w:r>
      <w:r>
        <w:rPr>
          <w:rFonts w:cs="Arial"/>
          <w:color w:val="auto"/>
        </w:rPr>
        <w:t xml:space="preserve"> the need to use the high pressure sand filters in the </w:t>
      </w:r>
      <w:r w:rsidR="007C1170">
        <w:rPr>
          <w:rFonts w:cs="Arial"/>
          <w:color w:val="auto"/>
        </w:rPr>
        <w:t>HTP</w:t>
      </w:r>
      <w:r>
        <w:rPr>
          <w:rFonts w:cs="Arial"/>
          <w:color w:val="auto"/>
        </w:rPr>
        <w:t xml:space="preserve">SWF.  Although the sand filters will no longer be necessary, they will not be demolished as part of this project because HTP wants to ensure the level of quality of the HPE from the </w:t>
      </w:r>
      <w:r w:rsidR="007C1170">
        <w:rPr>
          <w:rFonts w:cs="Arial"/>
          <w:color w:val="auto"/>
        </w:rPr>
        <w:t xml:space="preserve">cloth </w:t>
      </w:r>
      <w:r>
        <w:rPr>
          <w:rFonts w:cs="Arial"/>
          <w:color w:val="auto"/>
        </w:rPr>
        <w:t>filters alone is as high</w:t>
      </w:r>
      <w:r w:rsidR="004B6DE1">
        <w:rPr>
          <w:rFonts w:cs="Arial"/>
          <w:color w:val="auto"/>
        </w:rPr>
        <w:t xml:space="preserve"> as anticipated before taking the sand filters off-line permanently.</w:t>
      </w:r>
      <w:r w:rsidR="007C1170">
        <w:rPr>
          <w:rFonts w:cs="Arial"/>
          <w:color w:val="auto"/>
        </w:rPr>
        <w:t xml:space="preserve">  Leaving the sand filters in place during this project will not affect the construction or installation of the new cloth filters.</w:t>
      </w:r>
    </w:p>
    <w:p w:rsidR="0022562F" w:rsidRDefault="0022562F" w:rsidP="0037082E">
      <w:pPr>
        <w:pStyle w:val="BodyText"/>
        <w:tabs>
          <w:tab w:val="left" w:pos="1080"/>
        </w:tabs>
        <w:jc w:val="both"/>
        <w:rPr>
          <w:rFonts w:cs="Arial"/>
          <w:color w:val="auto"/>
        </w:rPr>
      </w:pPr>
    </w:p>
    <w:p w:rsidR="00C3645C" w:rsidRDefault="00C3645C" w:rsidP="0037082E">
      <w:pPr>
        <w:pStyle w:val="BodyText"/>
        <w:tabs>
          <w:tab w:val="left" w:pos="1080"/>
        </w:tabs>
        <w:jc w:val="both"/>
        <w:rPr>
          <w:rFonts w:cs="Arial"/>
          <w:color w:val="auto"/>
        </w:rPr>
      </w:pPr>
      <w:r>
        <w:rPr>
          <w:rFonts w:cs="Arial"/>
          <w:color w:val="auto"/>
        </w:rPr>
        <w:t xml:space="preserve">The suction pumps for the backwash system will be installed above the cloth filters on top of the deck next to each of the six </w:t>
      </w:r>
      <w:r w:rsidR="000B6EB7">
        <w:rPr>
          <w:rFonts w:cs="Arial"/>
          <w:color w:val="auto"/>
        </w:rPr>
        <w:t xml:space="preserve">basins </w:t>
      </w:r>
      <w:r>
        <w:rPr>
          <w:rFonts w:cs="Arial"/>
          <w:color w:val="auto"/>
        </w:rPr>
        <w:t xml:space="preserve">in the SWF.  </w:t>
      </w:r>
      <w:r w:rsidR="008D2EC2">
        <w:rPr>
          <w:rFonts w:cs="Arial"/>
          <w:color w:val="auto"/>
        </w:rPr>
        <w:t xml:space="preserve">Backwash of the cloth filters </w:t>
      </w:r>
      <w:r w:rsidR="000B6EB7">
        <w:rPr>
          <w:rFonts w:cs="Arial"/>
          <w:color w:val="auto"/>
        </w:rPr>
        <w:t>utilizes approximately</w:t>
      </w:r>
      <w:r w:rsidR="008D2EC2">
        <w:rPr>
          <w:rFonts w:cs="Arial"/>
          <w:color w:val="auto"/>
        </w:rPr>
        <w:t xml:space="preserve"> 2% of the </w:t>
      </w:r>
      <w:r w:rsidR="000B6EB7">
        <w:rPr>
          <w:rFonts w:cs="Arial"/>
          <w:color w:val="auto"/>
        </w:rPr>
        <w:t xml:space="preserve">filtrate </w:t>
      </w:r>
      <w:r w:rsidR="008D2EC2">
        <w:rPr>
          <w:rFonts w:cs="Arial"/>
          <w:color w:val="auto"/>
        </w:rPr>
        <w:t>flow from the filters</w:t>
      </w:r>
      <w:r w:rsidR="000B6EB7">
        <w:rPr>
          <w:rFonts w:cs="Arial"/>
          <w:color w:val="auto"/>
        </w:rPr>
        <w:t xml:space="preserve"> to clean the </w:t>
      </w:r>
      <w:r w:rsidR="007E7F49">
        <w:rPr>
          <w:rFonts w:cs="Arial"/>
          <w:color w:val="auto"/>
        </w:rPr>
        <w:t xml:space="preserve">cloth </w:t>
      </w:r>
      <w:r w:rsidR="000B6EB7">
        <w:rPr>
          <w:rFonts w:cs="Arial"/>
          <w:color w:val="auto"/>
        </w:rPr>
        <w:t>media</w:t>
      </w:r>
      <w:r w:rsidR="008D2EC2">
        <w:rPr>
          <w:rFonts w:cs="Arial"/>
          <w:color w:val="auto"/>
        </w:rPr>
        <w:t>.</w:t>
      </w:r>
      <w:r w:rsidR="005B76C7">
        <w:rPr>
          <w:rFonts w:cs="Arial"/>
          <w:color w:val="auto"/>
        </w:rPr>
        <w:t xml:space="preserve">  Although the secondary effluent being treated at HTP has more particulates than the secondary effluent treated at DCT, the backwash lines will not need to be enlarged because the backwash does not flow through a pipe but into a channel, thus the backwash</w:t>
      </w:r>
      <w:r w:rsidR="00F215CF">
        <w:rPr>
          <w:rFonts w:cs="Arial"/>
          <w:color w:val="auto"/>
        </w:rPr>
        <w:t xml:space="preserve"> flowrrate</w:t>
      </w:r>
      <w:r w:rsidR="005B76C7">
        <w:rPr>
          <w:rFonts w:cs="Arial"/>
          <w:color w:val="auto"/>
        </w:rPr>
        <w:t xml:space="preserve"> is constant.  </w:t>
      </w:r>
      <w:r w:rsidR="00536D88">
        <w:rPr>
          <w:rFonts w:cs="Arial"/>
          <w:color w:val="auto"/>
        </w:rPr>
        <w:t>M</w:t>
      </w:r>
      <w:r w:rsidR="005B76C7">
        <w:rPr>
          <w:rFonts w:cs="Arial"/>
          <w:color w:val="auto"/>
        </w:rPr>
        <w:t>ore particulates in the HTP effluent</w:t>
      </w:r>
      <w:r w:rsidR="00536D88">
        <w:rPr>
          <w:rFonts w:cs="Arial"/>
          <w:color w:val="auto"/>
        </w:rPr>
        <w:t xml:space="preserve"> only require</w:t>
      </w:r>
      <w:r w:rsidR="005B76C7">
        <w:rPr>
          <w:rFonts w:cs="Arial"/>
          <w:color w:val="auto"/>
        </w:rPr>
        <w:t xml:space="preserve"> the frequency of backwash </w:t>
      </w:r>
      <w:r w:rsidR="00536D88">
        <w:rPr>
          <w:rFonts w:cs="Arial"/>
          <w:color w:val="auto"/>
        </w:rPr>
        <w:t>to</w:t>
      </w:r>
      <w:r w:rsidR="005B76C7">
        <w:rPr>
          <w:rFonts w:cs="Arial"/>
          <w:color w:val="auto"/>
        </w:rPr>
        <w:t xml:space="preserve"> be increased when the filters are operating at HTP.  The higher rate of backwash will keep the cloth media on the filters from plugging. </w:t>
      </w:r>
      <w:r w:rsidR="001C3DAC">
        <w:rPr>
          <w:rFonts w:cs="Arial"/>
          <w:color w:val="auto"/>
        </w:rPr>
        <w:t xml:space="preserve"> The anticipated backwash rate at HTP will be between 30 and 60 minutes.</w:t>
      </w:r>
    </w:p>
    <w:p w:rsidR="003F5FDD" w:rsidRDefault="003F5FDD" w:rsidP="0037082E">
      <w:pPr>
        <w:pStyle w:val="BodyText"/>
        <w:tabs>
          <w:tab w:val="left" w:pos="1080"/>
        </w:tabs>
        <w:jc w:val="both"/>
        <w:rPr>
          <w:rFonts w:cs="Arial"/>
          <w:color w:val="auto"/>
        </w:rPr>
      </w:pPr>
    </w:p>
    <w:p w:rsidR="003F5FDD" w:rsidRPr="00BD2BD2" w:rsidRDefault="003F5FDD" w:rsidP="0037082E">
      <w:pPr>
        <w:pStyle w:val="BodyText"/>
        <w:tabs>
          <w:tab w:val="left" w:pos="1080"/>
        </w:tabs>
        <w:jc w:val="both"/>
        <w:rPr>
          <w:rFonts w:cs="Arial"/>
          <w:color w:val="auto"/>
        </w:rPr>
      </w:pPr>
      <w:r w:rsidRPr="00BD2BD2">
        <w:rPr>
          <w:rFonts w:cs="Arial"/>
          <w:color w:val="auto"/>
        </w:rPr>
        <w:t xml:space="preserve">The cloth media on the existing AquaDisk filters will be replaced with newer and chlorine resistant cloth media of the same filtration size </w:t>
      </w:r>
      <w:r w:rsidR="00536D88" w:rsidRPr="00BD2BD2">
        <w:rPr>
          <w:rFonts w:cs="Arial"/>
          <w:color w:val="auto"/>
        </w:rPr>
        <w:t>– 10 microns</w:t>
      </w:r>
      <w:r w:rsidRPr="00BD2BD2">
        <w:rPr>
          <w:rFonts w:cs="Arial"/>
          <w:color w:val="auto"/>
        </w:rPr>
        <w:t xml:space="preserve">.  </w:t>
      </w:r>
      <w:r w:rsidR="00536D88" w:rsidRPr="00BD2BD2">
        <w:rPr>
          <w:rFonts w:cs="Arial"/>
          <w:color w:val="auto"/>
        </w:rPr>
        <w:t xml:space="preserve">The cloth will be replaced prior to installation of the filters in the micro-screen basins and will cost approximately $25,000 per filter.  The quality of the HPE after filtration through the cloth filters and exiting the HTPSWF is anticipated to be 3.47 NTU turbidity and 2.3 mg/L TSS.  </w:t>
      </w:r>
      <w:r w:rsidR="000C0034" w:rsidRPr="00BD2BD2">
        <w:rPr>
          <w:rFonts w:cs="Arial"/>
          <w:color w:val="auto"/>
        </w:rPr>
        <w:t>For more information on the water quality that will be produced by the cloth filters, please see the bench study performed by Aqua-Aerobic Systems</w:t>
      </w:r>
      <w:r w:rsidR="00536D88" w:rsidRPr="00BD2BD2">
        <w:rPr>
          <w:rFonts w:cs="Arial"/>
          <w:color w:val="auto"/>
        </w:rPr>
        <w:t>, Inc.</w:t>
      </w:r>
      <w:r w:rsidR="000C0034" w:rsidRPr="00BD2BD2">
        <w:rPr>
          <w:rFonts w:cs="Arial"/>
          <w:color w:val="auto"/>
        </w:rPr>
        <w:t xml:space="preserve"> in Appendix B</w:t>
      </w:r>
      <w:r w:rsidR="00820095" w:rsidRPr="00BD2BD2">
        <w:rPr>
          <w:rFonts w:cs="Arial"/>
          <w:color w:val="auto"/>
        </w:rPr>
        <w:t>, or the summary of the bench study in Section 4</w:t>
      </w:r>
      <w:r w:rsidR="00536D88" w:rsidRPr="00BD2BD2">
        <w:rPr>
          <w:rFonts w:cs="Arial"/>
          <w:color w:val="auto"/>
        </w:rPr>
        <w:t xml:space="preserve"> –</w:t>
      </w:r>
      <w:r w:rsidR="00820095" w:rsidRPr="00BD2BD2">
        <w:rPr>
          <w:rFonts w:cs="Arial"/>
          <w:color w:val="auto"/>
        </w:rPr>
        <w:t xml:space="preserve"> Preliminary Testing, Table 2 of this report</w:t>
      </w:r>
      <w:r w:rsidR="000C0034" w:rsidRPr="00BD2BD2">
        <w:rPr>
          <w:rFonts w:cs="Arial"/>
          <w:color w:val="auto"/>
        </w:rPr>
        <w:t>.</w:t>
      </w:r>
    </w:p>
    <w:p w:rsidR="00AC7BFB" w:rsidRDefault="00AC7BFB" w:rsidP="0037082E">
      <w:pPr>
        <w:pStyle w:val="BodyText"/>
        <w:tabs>
          <w:tab w:val="left" w:pos="1080"/>
        </w:tabs>
        <w:jc w:val="both"/>
        <w:rPr>
          <w:rFonts w:cs="Arial"/>
          <w:color w:val="auto"/>
        </w:rPr>
      </w:pPr>
    </w:p>
    <w:p w:rsidR="00AC7BFB" w:rsidRDefault="00AC7BFB" w:rsidP="00AC7BFB">
      <w:pPr>
        <w:pStyle w:val="BodyText"/>
        <w:tabs>
          <w:tab w:val="left" w:pos="1080"/>
        </w:tabs>
        <w:jc w:val="both"/>
        <w:rPr>
          <w:rFonts w:cs="Arial"/>
          <w:color w:val="auto"/>
        </w:rPr>
      </w:pPr>
      <w:r>
        <w:rPr>
          <w:rFonts w:cs="Arial"/>
          <w:color w:val="auto"/>
        </w:rPr>
        <w:t>It is estimated that each AquaDisk filter can run 5 MGD each while satisfying the requirements to meet Title 22 conditions.  However, because it is not necessary that HTP reach Title 22 standards, each filter could hydraulically run as high as 6 or 7 MGD.  Therefore, only 3 or 4 cloth filters are required to treat the current HTPSWF flow rate of 13.4 MGD.  However, to allow for an increased future need of service water, all six available AquaDisk filters from DCT will be installed.   Ultimately, twelve filters of this type could be installed into the existing HTPSWF, yielding a hydraulic capacity to treat up to approximately 75-80 MGD, if required.</w:t>
      </w:r>
    </w:p>
    <w:p w:rsidR="00AC7BFB" w:rsidRDefault="00AC7BFB" w:rsidP="00AC7BFB">
      <w:pPr>
        <w:pStyle w:val="BodyText"/>
        <w:tabs>
          <w:tab w:val="left" w:pos="1080"/>
        </w:tabs>
        <w:jc w:val="both"/>
        <w:rPr>
          <w:rFonts w:cs="Arial"/>
          <w:color w:val="auto"/>
        </w:rPr>
      </w:pPr>
    </w:p>
    <w:p w:rsidR="00915D52" w:rsidRDefault="00E5208E" w:rsidP="00915D52">
      <w:pPr>
        <w:numPr>
          <w:ilvl w:val="0"/>
          <w:numId w:val="1"/>
        </w:numPr>
        <w:jc w:val="both"/>
        <w:rPr>
          <w:rFonts w:ascii="Arial" w:hAnsi="Arial"/>
          <w:b/>
          <w:caps/>
          <w:szCs w:val="24"/>
        </w:rPr>
      </w:pPr>
      <w:r>
        <w:rPr>
          <w:rFonts w:ascii="Arial" w:hAnsi="Arial"/>
          <w:b/>
          <w:caps/>
          <w:szCs w:val="24"/>
        </w:rPr>
        <w:lastRenderedPageBreak/>
        <w:t>schedule</w:t>
      </w:r>
    </w:p>
    <w:p w:rsidR="00E5208E" w:rsidRDefault="00E5208E" w:rsidP="00E5208E">
      <w:pPr>
        <w:jc w:val="both"/>
        <w:rPr>
          <w:rFonts w:ascii="Arial" w:hAnsi="Arial"/>
          <w:b/>
          <w:caps/>
          <w:szCs w:val="24"/>
        </w:rPr>
      </w:pPr>
    </w:p>
    <w:p w:rsidR="00A340D0" w:rsidRDefault="00E5208E" w:rsidP="00E5208E">
      <w:pPr>
        <w:tabs>
          <w:tab w:val="left" w:pos="-1440"/>
        </w:tabs>
        <w:jc w:val="both"/>
        <w:rPr>
          <w:rFonts w:ascii="Arial" w:hAnsi="Arial" w:cs="Arial"/>
          <w:szCs w:val="24"/>
        </w:rPr>
      </w:pPr>
      <w:r>
        <w:rPr>
          <w:rFonts w:ascii="Arial" w:hAnsi="Arial" w:cs="Arial"/>
          <w:szCs w:val="24"/>
        </w:rPr>
        <w:t>This project is scheduled for delivery in the 20</w:t>
      </w:r>
      <w:r w:rsidR="009756E6">
        <w:rPr>
          <w:rFonts w:ascii="Arial" w:hAnsi="Arial" w:cs="Arial"/>
          <w:szCs w:val="24"/>
        </w:rPr>
        <w:t>12/13</w:t>
      </w:r>
      <w:r w:rsidR="00EF1751">
        <w:rPr>
          <w:rFonts w:ascii="Arial" w:hAnsi="Arial" w:cs="Arial"/>
          <w:szCs w:val="24"/>
        </w:rPr>
        <w:t xml:space="preserve"> </w:t>
      </w:r>
      <w:r>
        <w:rPr>
          <w:rFonts w:ascii="Arial" w:hAnsi="Arial" w:cs="Arial"/>
          <w:szCs w:val="24"/>
        </w:rPr>
        <w:t xml:space="preserve">fiscal year.  </w:t>
      </w:r>
      <w:r w:rsidR="009756E6">
        <w:rPr>
          <w:rFonts w:ascii="Arial" w:hAnsi="Arial" w:cs="Arial"/>
          <w:szCs w:val="24"/>
        </w:rPr>
        <w:t xml:space="preserve">Minor schedule adjustments were made </w:t>
      </w:r>
      <w:r w:rsidR="003806CF">
        <w:rPr>
          <w:rFonts w:ascii="Arial" w:hAnsi="Arial" w:cs="Arial"/>
          <w:szCs w:val="24"/>
        </w:rPr>
        <w:t xml:space="preserve">from the UPRS schedule </w:t>
      </w:r>
      <w:r w:rsidR="009756E6">
        <w:rPr>
          <w:rFonts w:ascii="Arial" w:hAnsi="Arial" w:cs="Arial"/>
          <w:szCs w:val="24"/>
        </w:rPr>
        <w:t xml:space="preserve">to obtain further project information in order to complete an adequate and accurate Class “C” estimate.  </w:t>
      </w:r>
      <w:r w:rsidR="003806CF">
        <w:rPr>
          <w:rFonts w:ascii="Arial" w:hAnsi="Arial" w:cs="Arial"/>
          <w:szCs w:val="24"/>
        </w:rPr>
        <w:t>Based on the recommended project, b</w:t>
      </w:r>
      <w:r>
        <w:rPr>
          <w:rFonts w:ascii="Arial" w:hAnsi="Arial" w:cs="Arial"/>
          <w:szCs w:val="24"/>
        </w:rPr>
        <w:t xml:space="preserve">elow is the </w:t>
      </w:r>
      <w:r w:rsidR="003806CF">
        <w:rPr>
          <w:rFonts w:ascii="Arial" w:hAnsi="Arial" w:cs="Arial"/>
          <w:szCs w:val="24"/>
        </w:rPr>
        <w:t>new</w:t>
      </w:r>
      <w:r>
        <w:rPr>
          <w:rFonts w:ascii="Arial" w:hAnsi="Arial" w:cs="Arial"/>
          <w:szCs w:val="24"/>
        </w:rPr>
        <w:t xml:space="preserve"> project schedule. </w:t>
      </w:r>
    </w:p>
    <w:p w:rsidR="00E5208E" w:rsidRDefault="00E5208E" w:rsidP="00E5208E">
      <w:pPr>
        <w:tabs>
          <w:tab w:val="left" w:pos="-1440"/>
        </w:tabs>
        <w:jc w:val="both"/>
        <w:rPr>
          <w:rFonts w:ascii="Arial" w:hAnsi="Arial" w:cs="Arial"/>
          <w:szCs w:val="24"/>
        </w:rPr>
      </w:pPr>
      <w:r>
        <w:rPr>
          <w:rFonts w:ascii="Arial" w:hAnsi="Arial" w:cs="Arial"/>
          <w:szCs w:val="24"/>
        </w:rPr>
        <w:t xml:space="preserve"> </w:t>
      </w:r>
    </w:p>
    <w:p w:rsidR="00E5208E" w:rsidRPr="00F1066C" w:rsidRDefault="00E5208E" w:rsidP="00E5208E">
      <w:pPr>
        <w:tabs>
          <w:tab w:val="left" w:pos="-1440"/>
          <w:tab w:val="center" w:pos="4230"/>
          <w:tab w:val="center" w:pos="7200"/>
        </w:tabs>
        <w:jc w:val="both"/>
        <w:rPr>
          <w:rFonts w:ascii="Arial" w:hAnsi="Arial" w:cs="Arial"/>
          <w:b/>
          <w:szCs w:val="24"/>
        </w:rPr>
      </w:pPr>
      <w:r w:rsidRPr="00F1066C">
        <w:rPr>
          <w:rFonts w:ascii="Arial" w:hAnsi="Arial" w:cs="Arial"/>
          <w:b/>
          <w:szCs w:val="24"/>
        </w:rPr>
        <w:tab/>
        <w:t>Start</w:t>
      </w:r>
      <w:r w:rsidRPr="00F1066C">
        <w:rPr>
          <w:rFonts w:ascii="Arial" w:hAnsi="Arial" w:cs="Arial"/>
          <w:b/>
          <w:szCs w:val="24"/>
        </w:rPr>
        <w:tab/>
        <w:t>Finish</w:t>
      </w:r>
    </w:p>
    <w:p w:rsidR="00E5208E" w:rsidRDefault="00E5208E" w:rsidP="00E5208E">
      <w:pPr>
        <w:numPr>
          <w:ilvl w:val="0"/>
          <w:numId w:val="2"/>
        </w:numPr>
        <w:tabs>
          <w:tab w:val="clear" w:pos="720"/>
          <w:tab w:val="left" w:pos="360"/>
          <w:tab w:val="center" w:pos="4320"/>
          <w:tab w:val="center" w:pos="7200"/>
        </w:tabs>
        <w:ind w:left="0" w:firstLine="0"/>
        <w:jc w:val="both"/>
        <w:rPr>
          <w:rFonts w:ascii="Arial" w:hAnsi="Arial" w:cs="Arial"/>
          <w:szCs w:val="24"/>
        </w:rPr>
      </w:pPr>
      <w:r>
        <w:rPr>
          <w:rFonts w:ascii="Arial" w:hAnsi="Arial" w:cs="Arial"/>
          <w:szCs w:val="24"/>
        </w:rPr>
        <w:t>Pr</w:t>
      </w:r>
      <w:r w:rsidR="00BD53EB">
        <w:rPr>
          <w:rFonts w:ascii="Arial" w:hAnsi="Arial" w:cs="Arial"/>
          <w:szCs w:val="24"/>
        </w:rPr>
        <w:t>e-Design</w:t>
      </w:r>
      <w:r w:rsidR="00BD53EB">
        <w:rPr>
          <w:rFonts w:ascii="Arial" w:hAnsi="Arial" w:cs="Arial"/>
          <w:szCs w:val="24"/>
        </w:rPr>
        <w:tab/>
        <w:t>Sep</w:t>
      </w:r>
      <w:r>
        <w:rPr>
          <w:rFonts w:ascii="Arial" w:hAnsi="Arial" w:cs="Arial"/>
          <w:szCs w:val="24"/>
        </w:rPr>
        <w:t xml:space="preserve"> 2008</w:t>
      </w:r>
      <w:r>
        <w:rPr>
          <w:rFonts w:ascii="Arial" w:hAnsi="Arial" w:cs="Arial"/>
          <w:szCs w:val="24"/>
        </w:rPr>
        <w:tab/>
      </w:r>
      <w:r w:rsidR="0016765D">
        <w:rPr>
          <w:rFonts w:ascii="Arial" w:hAnsi="Arial" w:cs="Arial"/>
          <w:szCs w:val="24"/>
        </w:rPr>
        <w:t>Ju</w:t>
      </w:r>
      <w:r w:rsidR="005163E2">
        <w:rPr>
          <w:rFonts w:ascii="Arial" w:hAnsi="Arial" w:cs="Arial"/>
          <w:szCs w:val="24"/>
        </w:rPr>
        <w:t>l</w:t>
      </w:r>
      <w:r>
        <w:rPr>
          <w:rFonts w:ascii="Arial" w:hAnsi="Arial" w:cs="Arial"/>
          <w:szCs w:val="24"/>
        </w:rPr>
        <w:t xml:space="preserve"> 2009</w:t>
      </w:r>
    </w:p>
    <w:p w:rsidR="00E5208E" w:rsidRDefault="00BD53EB" w:rsidP="00E5208E">
      <w:pPr>
        <w:numPr>
          <w:ilvl w:val="0"/>
          <w:numId w:val="2"/>
        </w:numPr>
        <w:tabs>
          <w:tab w:val="clear" w:pos="720"/>
          <w:tab w:val="left" w:pos="360"/>
          <w:tab w:val="center" w:pos="4320"/>
          <w:tab w:val="center" w:pos="7200"/>
        </w:tabs>
        <w:ind w:left="0" w:firstLine="0"/>
        <w:jc w:val="both"/>
        <w:rPr>
          <w:rFonts w:ascii="Arial" w:hAnsi="Arial" w:cs="Arial"/>
          <w:szCs w:val="24"/>
        </w:rPr>
      </w:pPr>
      <w:r>
        <w:rPr>
          <w:rFonts w:ascii="Arial" w:hAnsi="Arial" w:cs="Arial"/>
          <w:szCs w:val="24"/>
        </w:rPr>
        <w:t>Design</w:t>
      </w:r>
      <w:r>
        <w:rPr>
          <w:rFonts w:ascii="Arial" w:hAnsi="Arial" w:cs="Arial"/>
          <w:szCs w:val="24"/>
        </w:rPr>
        <w:tab/>
      </w:r>
      <w:r w:rsidR="008D5E5C">
        <w:rPr>
          <w:rFonts w:ascii="Arial" w:hAnsi="Arial" w:cs="Arial"/>
          <w:szCs w:val="24"/>
        </w:rPr>
        <w:t>Aug</w:t>
      </w:r>
      <w:r w:rsidR="00E5208E">
        <w:rPr>
          <w:rFonts w:ascii="Arial" w:hAnsi="Arial" w:cs="Arial"/>
          <w:szCs w:val="24"/>
        </w:rPr>
        <w:t xml:space="preserve"> 2009</w:t>
      </w:r>
      <w:r w:rsidR="00E5208E">
        <w:rPr>
          <w:rFonts w:ascii="Arial" w:hAnsi="Arial" w:cs="Arial"/>
          <w:szCs w:val="24"/>
        </w:rPr>
        <w:tab/>
      </w:r>
      <w:r w:rsidR="005163E2">
        <w:rPr>
          <w:rFonts w:ascii="Arial" w:hAnsi="Arial" w:cs="Arial"/>
          <w:szCs w:val="24"/>
        </w:rPr>
        <w:t>Jul</w:t>
      </w:r>
      <w:r w:rsidR="00E5208E">
        <w:rPr>
          <w:rFonts w:ascii="Arial" w:hAnsi="Arial" w:cs="Arial"/>
          <w:szCs w:val="24"/>
        </w:rPr>
        <w:t xml:space="preserve"> 2010</w:t>
      </w:r>
    </w:p>
    <w:p w:rsidR="00E5208E" w:rsidRDefault="008D5E5C" w:rsidP="00E5208E">
      <w:pPr>
        <w:numPr>
          <w:ilvl w:val="0"/>
          <w:numId w:val="2"/>
        </w:numPr>
        <w:tabs>
          <w:tab w:val="clear" w:pos="720"/>
          <w:tab w:val="left" w:pos="360"/>
          <w:tab w:val="center" w:pos="4320"/>
          <w:tab w:val="center" w:pos="7200"/>
        </w:tabs>
        <w:ind w:left="0" w:firstLine="0"/>
        <w:jc w:val="both"/>
        <w:rPr>
          <w:rFonts w:ascii="Arial" w:hAnsi="Arial" w:cs="Arial"/>
          <w:szCs w:val="24"/>
        </w:rPr>
      </w:pPr>
      <w:r>
        <w:rPr>
          <w:rFonts w:ascii="Arial" w:hAnsi="Arial" w:cs="Arial"/>
          <w:szCs w:val="24"/>
        </w:rPr>
        <w:t>Bid &amp; Award</w:t>
      </w:r>
      <w:r>
        <w:rPr>
          <w:rFonts w:ascii="Arial" w:hAnsi="Arial" w:cs="Arial"/>
          <w:szCs w:val="24"/>
        </w:rPr>
        <w:tab/>
        <w:t>Aug</w:t>
      </w:r>
      <w:r w:rsidR="005163E2">
        <w:rPr>
          <w:rFonts w:ascii="Arial" w:hAnsi="Arial" w:cs="Arial"/>
          <w:szCs w:val="24"/>
        </w:rPr>
        <w:t xml:space="preserve"> </w:t>
      </w:r>
      <w:r w:rsidR="00E5208E">
        <w:rPr>
          <w:rFonts w:ascii="Arial" w:hAnsi="Arial" w:cs="Arial"/>
          <w:szCs w:val="24"/>
        </w:rPr>
        <w:t>2010</w:t>
      </w:r>
      <w:r w:rsidR="00E5208E">
        <w:rPr>
          <w:rFonts w:ascii="Arial" w:hAnsi="Arial" w:cs="Arial"/>
          <w:szCs w:val="24"/>
        </w:rPr>
        <w:tab/>
      </w:r>
      <w:r w:rsidR="005163E2">
        <w:rPr>
          <w:rFonts w:ascii="Arial" w:hAnsi="Arial" w:cs="Arial"/>
          <w:szCs w:val="24"/>
        </w:rPr>
        <w:t>Jan</w:t>
      </w:r>
      <w:r w:rsidR="0016765D">
        <w:rPr>
          <w:rFonts w:ascii="Arial" w:hAnsi="Arial" w:cs="Arial"/>
          <w:szCs w:val="24"/>
        </w:rPr>
        <w:t xml:space="preserve"> 2011</w:t>
      </w:r>
    </w:p>
    <w:p w:rsidR="00E5208E" w:rsidRDefault="00E5208E" w:rsidP="00E5208E">
      <w:pPr>
        <w:numPr>
          <w:ilvl w:val="0"/>
          <w:numId w:val="2"/>
        </w:numPr>
        <w:tabs>
          <w:tab w:val="clear" w:pos="720"/>
          <w:tab w:val="left" w:pos="360"/>
          <w:tab w:val="center" w:pos="4320"/>
          <w:tab w:val="center" w:pos="7200"/>
        </w:tabs>
        <w:ind w:left="0" w:firstLine="0"/>
        <w:jc w:val="both"/>
        <w:rPr>
          <w:rFonts w:ascii="Arial" w:hAnsi="Arial" w:cs="Arial"/>
          <w:szCs w:val="24"/>
        </w:rPr>
      </w:pPr>
      <w:r>
        <w:rPr>
          <w:rFonts w:ascii="Arial" w:hAnsi="Arial" w:cs="Arial"/>
          <w:szCs w:val="24"/>
        </w:rPr>
        <w:t>Construction</w:t>
      </w:r>
      <w:r>
        <w:rPr>
          <w:rFonts w:ascii="Arial" w:hAnsi="Arial" w:cs="Arial"/>
          <w:szCs w:val="24"/>
        </w:rPr>
        <w:tab/>
      </w:r>
      <w:r w:rsidR="008D5E5C">
        <w:rPr>
          <w:rFonts w:ascii="Arial" w:hAnsi="Arial" w:cs="Arial"/>
          <w:szCs w:val="24"/>
        </w:rPr>
        <w:t>Feb</w:t>
      </w:r>
      <w:r w:rsidR="005163E2">
        <w:rPr>
          <w:rFonts w:ascii="Arial" w:hAnsi="Arial" w:cs="Arial"/>
          <w:szCs w:val="24"/>
        </w:rPr>
        <w:t xml:space="preserve"> </w:t>
      </w:r>
      <w:r>
        <w:rPr>
          <w:rFonts w:ascii="Arial" w:hAnsi="Arial" w:cs="Arial"/>
          <w:szCs w:val="24"/>
        </w:rPr>
        <w:t>201</w:t>
      </w:r>
      <w:r w:rsidR="00BD53EB">
        <w:rPr>
          <w:rFonts w:ascii="Arial" w:hAnsi="Arial" w:cs="Arial"/>
          <w:szCs w:val="24"/>
        </w:rPr>
        <w:t>1</w:t>
      </w:r>
      <w:r>
        <w:rPr>
          <w:rFonts w:ascii="Arial" w:hAnsi="Arial" w:cs="Arial"/>
          <w:szCs w:val="24"/>
        </w:rPr>
        <w:tab/>
      </w:r>
      <w:r w:rsidR="005163E2">
        <w:rPr>
          <w:rFonts w:ascii="Arial" w:hAnsi="Arial" w:cs="Arial"/>
          <w:szCs w:val="24"/>
        </w:rPr>
        <w:t xml:space="preserve">Jul </w:t>
      </w:r>
      <w:r>
        <w:rPr>
          <w:rFonts w:ascii="Arial" w:hAnsi="Arial" w:cs="Arial"/>
          <w:szCs w:val="24"/>
        </w:rPr>
        <w:t>201</w:t>
      </w:r>
      <w:r w:rsidR="00CD7140">
        <w:rPr>
          <w:rFonts w:ascii="Arial" w:hAnsi="Arial" w:cs="Arial"/>
          <w:szCs w:val="24"/>
        </w:rPr>
        <w:t>2</w:t>
      </w:r>
    </w:p>
    <w:p w:rsidR="00E5208E" w:rsidRDefault="00E5208E" w:rsidP="00E5208E">
      <w:pPr>
        <w:numPr>
          <w:ilvl w:val="0"/>
          <w:numId w:val="2"/>
        </w:numPr>
        <w:tabs>
          <w:tab w:val="clear" w:pos="720"/>
          <w:tab w:val="left" w:pos="360"/>
          <w:tab w:val="center" w:pos="4320"/>
          <w:tab w:val="center" w:pos="7200"/>
        </w:tabs>
        <w:ind w:left="0" w:firstLine="0"/>
        <w:jc w:val="both"/>
        <w:rPr>
          <w:rFonts w:ascii="Arial" w:hAnsi="Arial" w:cs="Arial"/>
          <w:szCs w:val="24"/>
        </w:rPr>
      </w:pPr>
      <w:r>
        <w:rPr>
          <w:rFonts w:ascii="Arial" w:hAnsi="Arial" w:cs="Arial"/>
          <w:szCs w:val="24"/>
        </w:rPr>
        <w:t>Post Construction</w:t>
      </w:r>
      <w:r>
        <w:rPr>
          <w:rFonts w:ascii="Arial" w:hAnsi="Arial" w:cs="Arial"/>
          <w:szCs w:val="24"/>
        </w:rPr>
        <w:tab/>
      </w:r>
      <w:r w:rsidR="008D5E5C">
        <w:rPr>
          <w:rFonts w:ascii="Arial" w:hAnsi="Arial" w:cs="Arial"/>
          <w:szCs w:val="24"/>
        </w:rPr>
        <w:t>Aug</w:t>
      </w:r>
      <w:r w:rsidR="0016765D">
        <w:rPr>
          <w:rFonts w:ascii="Arial" w:hAnsi="Arial" w:cs="Arial"/>
          <w:szCs w:val="24"/>
        </w:rPr>
        <w:t xml:space="preserve"> </w:t>
      </w:r>
      <w:r w:rsidR="00CD7140">
        <w:rPr>
          <w:rFonts w:ascii="Arial" w:hAnsi="Arial" w:cs="Arial"/>
          <w:szCs w:val="24"/>
        </w:rPr>
        <w:t>2012</w:t>
      </w:r>
      <w:r>
        <w:rPr>
          <w:rFonts w:ascii="Arial" w:hAnsi="Arial" w:cs="Arial"/>
          <w:szCs w:val="24"/>
        </w:rPr>
        <w:tab/>
      </w:r>
      <w:r w:rsidR="005163E2">
        <w:rPr>
          <w:rFonts w:ascii="Arial" w:hAnsi="Arial" w:cs="Arial"/>
          <w:szCs w:val="24"/>
        </w:rPr>
        <w:t>Jan</w:t>
      </w:r>
      <w:r w:rsidR="0016765D">
        <w:rPr>
          <w:rFonts w:ascii="Arial" w:hAnsi="Arial" w:cs="Arial"/>
          <w:szCs w:val="24"/>
        </w:rPr>
        <w:t xml:space="preserve"> 2013</w:t>
      </w:r>
    </w:p>
    <w:p w:rsidR="00E5208E" w:rsidRDefault="00E5208E" w:rsidP="00E5208E">
      <w:pPr>
        <w:tabs>
          <w:tab w:val="left" w:pos="-1440"/>
          <w:tab w:val="right" w:pos="5400"/>
          <w:tab w:val="right" w:pos="8460"/>
        </w:tabs>
        <w:jc w:val="both"/>
        <w:rPr>
          <w:rFonts w:ascii="Arial" w:hAnsi="Arial" w:cs="Arial"/>
          <w:szCs w:val="24"/>
        </w:rPr>
      </w:pPr>
    </w:p>
    <w:p w:rsidR="0010659D" w:rsidRDefault="0010659D" w:rsidP="00E5208E">
      <w:pPr>
        <w:tabs>
          <w:tab w:val="left" w:pos="-1440"/>
          <w:tab w:val="right" w:pos="5400"/>
          <w:tab w:val="right" w:pos="8460"/>
        </w:tabs>
        <w:jc w:val="both"/>
        <w:rPr>
          <w:rFonts w:ascii="Arial" w:hAnsi="Arial" w:cs="Arial"/>
          <w:szCs w:val="24"/>
        </w:rPr>
      </w:pPr>
    </w:p>
    <w:p w:rsidR="00E5208E" w:rsidRPr="00915D52" w:rsidRDefault="00E5208E" w:rsidP="00915D52">
      <w:pPr>
        <w:numPr>
          <w:ilvl w:val="0"/>
          <w:numId w:val="1"/>
        </w:numPr>
        <w:jc w:val="both"/>
        <w:rPr>
          <w:rFonts w:ascii="Arial" w:hAnsi="Arial"/>
          <w:b/>
          <w:caps/>
          <w:szCs w:val="24"/>
        </w:rPr>
      </w:pPr>
      <w:r>
        <w:rPr>
          <w:rFonts w:ascii="Arial" w:hAnsi="Arial"/>
          <w:b/>
          <w:caps/>
          <w:szCs w:val="24"/>
        </w:rPr>
        <w:t>Construction budget</w:t>
      </w:r>
    </w:p>
    <w:p w:rsidR="00915D52" w:rsidRDefault="00915D52" w:rsidP="00650285">
      <w:pPr>
        <w:jc w:val="both"/>
        <w:rPr>
          <w:rFonts w:ascii="Arial" w:hAnsi="Arial"/>
        </w:rPr>
      </w:pPr>
    </w:p>
    <w:p w:rsidR="003C1088" w:rsidRPr="005122BC" w:rsidRDefault="00AE79BA" w:rsidP="00650285">
      <w:pPr>
        <w:jc w:val="both"/>
        <w:rPr>
          <w:rFonts w:ascii="Arial" w:hAnsi="Arial"/>
        </w:rPr>
      </w:pPr>
      <w:bookmarkStart w:id="3" w:name="OLE_LINK3"/>
      <w:bookmarkStart w:id="4" w:name="OLE_LINK4"/>
      <w:r w:rsidRPr="00735900">
        <w:rPr>
          <w:rFonts w:ascii="Arial" w:hAnsi="Arial"/>
        </w:rPr>
        <w:t xml:space="preserve">The total construction cost to complete the </w:t>
      </w:r>
      <w:r w:rsidR="00F041A1">
        <w:rPr>
          <w:rFonts w:ascii="Arial" w:hAnsi="Arial"/>
        </w:rPr>
        <w:t>SWF Expansion project</w:t>
      </w:r>
      <w:r w:rsidR="005B5F54">
        <w:rPr>
          <w:rFonts w:ascii="Arial" w:hAnsi="Arial"/>
        </w:rPr>
        <w:t xml:space="preserve"> as described</w:t>
      </w:r>
      <w:r w:rsidR="00B63275">
        <w:rPr>
          <w:rFonts w:ascii="Arial" w:hAnsi="Arial"/>
        </w:rPr>
        <w:t xml:space="preserve"> above</w:t>
      </w:r>
      <w:r w:rsidR="000B49CA" w:rsidRPr="00735900">
        <w:rPr>
          <w:rFonts w:ascii="Arial" w:hAnsi="Arial"/>
        </w:rPr>
        <w:t xml:space="preserve"> </w:t>
      </w:r>
      <w:r w:rsidR="00915D52" w:rsidRPr="00735900">
        <w:rPr>
          <w:rFonts w:ascii="Arial" w:hAnsi="Arial"/>
        </w:rPr>
        <w:t xml:space="preserve">is </w:t>
      </w:r>
      <w:r w:rsidRPr="00735900">
        <w:rPr>
          <w:rFonts w:ascii="Arial" w:hAnsi="Arial"/>
        </w:rPr>
        <w:t>estimated</w:t>
      </w:r>
      <w:r w:rsidR="00B63275">
        <w:rPr>
          <w:rFonts w:ascii="Arial" w:hAnsi="Arial"/>
        </w:rPr>
        <w:t xml:space="preserve"> (Class “</w:t>
      </w:r>
      <w:r w:rsidR="00EE0EC7">
        <w:rPr>
          <w:rFonts w:ascii="Arial" w:hAnsi="Arial"/>
        </w:rPr>
        <w:t>C</w:t>
      </w:r>
      <w:r w:rsidR="00B63275">
        <w:rPr>
          <w:rFonts w:ascii="Arial" w:hAnsi="Arial"/>
        </w:rPr>
        <w:t>”)</w:t>
      </w:r>
      <w:r w:rsidRPr="00735900">
        <w:rPr>
          <w:rFonts w:ascii="Arial" w:hAnsi="Arial"/>
        </w:rPr>
        <w:t xml:space="preserve"> </w:t>
      </w:r>
      <w:r w:rsidRPr="005122BC">
        <w:rPr>
          <w:rFonts w:ascii="Arial" w:hAnsi="Arial"/>
        </w:rPr>
        <w:t>to be</w:t>
      </w:r>
      <w:r w:rsidR="00915D52" w:rsidRPr="005122BC">
        <w:rPr>
          <w:rFonts w:ascii="Arial" w:hAnsi="Arial"/>
        </w:rPr>
        <w:t xml:space="preserve"> </w:t>
      </w:r>
      <w:r w:rsidR="005122BC">
        <w:rPr>
          <w:rFonts w:ascii="Arial" w:hAnsi="Arial"/>
        </w:rPr>
        <w:t>$4,</w:t>
      </w:r>
      <w:r w:rsidR="00BE79A7">
        <w:rPr>
          <w:rFonts w:ascii="Arial" w:hAnsi="Arial"/>
        </w:rPr>
        <w:t>500</w:t>
      </w:r>
      <w:r w:rsidR="00511515">
        <w:rPr>
          <w:rFonts w:ascii="Arial" w:hAnsi="Arial"/>
        </w:rPr>
        <w:t>,000</w:t>
      </w:r>
      <w:r w:rsidR="00915D52" w:rsidRPr="005122BC">
        <w:rPr>
          <w:rFonts w:ascii="Arial" w:hAnsi="Arial"/>
        </w:rPr>
        <w:t>.</w:t>
      </w:r>
      <w:r w:rsidR="00EE0EC7" w:rsidRPr="005122BC">
        <w:rPr>
          <w:rFonts w:ascii="Arial" w:hAnsi="Arial"/>
        </w:rPr>
        <w:t xml:space="preserve">  Please see Appendix </w:t>
      </w:r>
      <w:r w:rsidR="000A2CA1">
        <w:rPr>
          <w:rFonts w:ascii="Arial" w:hAnsi="Arial"/>
        </w:rPr>
        <w:t>F</w:t>
      </w:r>
      <w:r w:rsidR="00EE0EC7" w:rsidRPr="005122BC">
        <w:rPr>
          <w:rFonts w:ascii="Arial" w:hAnsi="Arial"/>
        </w:rPr>
        <w:t xml:space="preserve"> for the C</w:t>
      </w:r>
      <w:r w:rsidR="005122BC">
        <w:rPr>
          <w:rFonts w:ascii="Arial" w:hAnsi="Arial"/>
        </w:rPr>
        <w:t>lass “C” cost estimate.</w:t>
      </w:r>
    </w:p>
    <w:bookmarkEnd w:id="3"/>
    <w:bookmarkEnd w:id="4"/>
    <w:p w:rsidR="002006C0" w:rsidRPr="00EE0EC7" w:rsidRDefault="002006C0" w:rsidP="00650285">
      <w:pPr>
        <w:jc w:val="both"/>
        <w:rPr>
          <w:rFonts w:ascii="Arial" w:hAnsi="Arial"/>
          <w:color w:val="FF0000"/>
        </w:rPr>
      </w:pPr>
    </w:p>
    <w:p w:rsidR="007C301C" w:rsidRDefault="00E5208E" w:rsidP="007C301C">
      <w:pPr>
        <w:numPr>
          <w:ilvl w:val="0"/>
          <w:numId w:val="1"/>
        </w:numPr>
        <w:tabs>
          <w:tab w:val="left" w:pos="-1440"/>
        </w:tabs>
        <w:jc w:val="both"/>
        <w:rPr>
          <w:rFonts w:ascii="Arial Bold" w:hAnsi="Arial Bold"/>
          <w:b/>
          <w:caps/>
          <w:szCs w:val="24"/>
        </w:rPr>
      </w:pPr>
      <w:r>
        <w:rPr>
          <w:rFonts w:ascii="Arial Bold" w:hAnsi="Arial Bold"/>
          <w:b/>
          <w:caps/>
          <w:szCs w:val="24"/>
        </w:rPr>
        <w:t>QA/qc program</w:t>
      </w:r>
    </w:p>
    <w:p w:rsidR="005B5F54" w:rsidRDefault="005B5F54" w:rsidP="005B5F54">
      <w:pPr>
        <w:tabs>
          <w:tab w:val="left" w:pos="-1440"/>
        </w:tabs>
        <w:jc w:val="both"/>
        <w:rPr>
          <w:rFonts w:ascii="Arial Bold" w:hAnsi="Arial Bold"/>
          <w:caps/>
          <w:szCs w:val="24"/>
        </w:rPr>
      </w:pPr>
    </w:p>
    <w:p w:rsidR="00F87642" w:rsidRPr="00F87642" w:rsidRDefault="00F87642" w:rsidP="00F87642">
      <w:pPr>
        <w:tabs>
          <w:tab w:val="left" w:pos="-998"/>
          <w:tab w:val="left" w:pos="-720"/>
          <w:tab w:val="left" w:pos="-90"/>
        </w:tabs>
        <w:jc w:val="both"/>
        <w:rPr>
          <w:rFonts w:ascii="Arial" w:hAnsi="Arial" w:cs="Arial"/>
        </w:rPr>
      </w:pPr>
      <w:r w:rsidRPr="00F87642">
        <w:rPr>
          <w:rFonts w:ascii="Arial" w:hAnsi="Arial" w:cs="Arial"/>
        </w:rPr>
        <w:t>QA/QC for the Project will be carried out by EED staff.  Reviews will be carried out by design team, project management, construction management, and the client at the 50% and 90% stages.  Standard QC checklists will be used to record the results of the QC checking.  All comments will be incorporated or addressed for Quality Assurance / Quality Control (QA/QC) purposes.</w:t>
      </w:r>
    </w:p>
    <w:p w:rsidR="000823FB" w:rsidRDefault="000823FB" w:rsidP="00157F29">
      <w:pPr>
        <w:widowControl/>
        <w:tabs>
          <w:tab w:val="left" w:pos="-720"/>
        </w:tabs>
        <w:suppressAutoHyphens/>
        <w:spacing w:line="240" w:lineRule="atLeast"/>
        <w:rPr>
          <w:rFonts w:ascii="Arial" w:hAnsi="Arial" w:cs="Arial"/>
          <w:spacing w:val="-3"/>
        </w:rPr>
      </w:pPr>
    </w:p>
    <w:p w:rsidR="00E5208E" w:rsidRDefault="00E5208E" w:rsidP="001B4A5F">
      <w:pPr>
        <w:numPr>
          <w:ilvl w:val="0"/>
          <w:numId w:val="1"/>
        </w:numPr>
        <w:tabs>
          <w:tab w:val="left" w:pos="-1440"/>
        </w:tabs>
        <w:jc w:val="both"/>
        <w:rPr>
          <w:rFonts w:ascii="Arial Bold" w:hAnsi="Arial Bold"/>
          <w:b/>
          <w:caps/>
          <w:szCs w:val="24"/>
        </w:rPr>
      </w:pPr>
      <w:r>
        <w:rPr>
          <w:rFonts w:ascii="Arial Bold" w:hAnsi="Arial Bold"/>
          <w:b/>
          <w:caps/>
          <w:szCs w:val="24"/>
        </w:rPr>
        <w:t>staffing recommendation</w:t>
      </w:r>
    </w:p>
    <w:p w:rsidR="00E5208E" w:rsidRDefault="00E5208E" w:rsidP="00E5208E">
      <w:pPr>
        <w:tabs>
          <w:tab w:val="left" w:pos="-1440"/>
        </w:tabs>
        <w:jc w:val="both"/>
        <w:rPr>
          <w:rFonts w:ascii="Arial Bold" w:hAnsi="Arial Bold"/>
          <w:caps/>
          <w:szCs w:val="24"/>
        </w:rPr>
      </w:pPr>
    </w:p>
    <w:p w:rsidR="00F87642" w:rsidRPr="00F87642" w:rsidRDefault="00F87642" w:rsidP="00F87642">
      <w:pPr>
        <w:tabs>
          <w:tab w:val="left" w:pos="-998"/>
          <w:tab w:val="left" w:pos="-720"/>
          <w:tab w:val="left" w:pos="-90"/>
        </w:tabs>
        <w:jc w:val="both"/>
        <w:rPr>
          <w:rFonts w:ascii="Arial" w:hAnsi="Arial" w:cs="Arial"/>
        </w:rPr>
      </w:pPr>
      <w:r w:rsidRPr="00F87642">
        <w:rPr>
          <w:rFonts w:ascii="Arial" w:hAnsi="Arial" w:cs="Arial"/>
        </w:rPr>
        <w:t>The following disciplines wi</w:t>
      </w:r>
      <w:r w:rsidR="000823FB">
        <w:rPr>
          <w:rFonts w:ascii="Arial" w:hAnsi="Arial" w:cs="Arial"/>
        </w:rPr>
        <w:t>ll be required for this project:</w:t>
      </w:r>
      <w:r w:rsidRPr="00F87642">
        <w:rPr>
          <w:rFonts w:ascii="Arial" w:hAnsi="Arial" w:cs="Arial"/>
        </w:rPr>
        <w:t xml:space="preserve">  </w:t>
      </w:r>
    </w:p>
    <w:p w:rsidR="00F87642" w:rsidRPr="00F87642" w:rsidRDefault="00F87642" w:rsidP="00F87642">
      <w:pPr>
        <w:tabs>
          <w:tab w:val="left" w:pos="-998"/>
          <w:tab w:val="left" w:pos="-720"/>
          <w:tab w:val="left" w:pos="-90"/>
        </w:tabs>
        <w:jc w:val="both"/>
        <w:rPr>
          <w:rFonts w:ascii="Arial" w:hAnsi="Arial" w:cs="Arial"/>
        </w:rPr>
      </w:pPr>
    </w:p>
    <w:p w:rsidR="00F87642" w:rsidRPr="00F87642" w:rsidRDefault="00F87642" w:rsidP="00F87642">
      <w:pPr>
        <w:numPr>
          <w:ilvl w:val="0"/>
          <w:numId w:val="12"/>
        </w:numPr>
        <w:tabs>
          <w:tab w:val="left" w:pos="-998"/>
          <w:tab w:val="left" w:pos="-720"/>
          <w:tab w:val="left" w:pos="-90"/>
          <w:tab w:val="left" w:pos="4050"/>
        </w:tabs>
        <w:jc w:val="both"/>
        <w:rPr>
          <w:rFonts w:ascii="Arial" w:hAnsi="Arial" w:cs="Arial"/>
        </w:rPr>
      </w:pPr>
      <w:r w:rsidRPr="00F87642">
        <w:rPr>
          <w:rFonts w:ascii="Arial" w:hAnsi="Arial" w:cs="Arial"/>
        </w:rPr>
        <w:t>Electrical Engineering</w:t>
      </w:r>
    </w:p>
    <w:p w:rsidR="00F87642" w:rsidRPr="00F87642" w:rsidRDefault="00F87642" w:rsidP="00F87642">
      <w:pPr>
        <w:numPr>
          <w:ilvl w:val="0"/>
          <w:numId w:val="12"/>
        </w:numPr>
        <w:tabs>
          <w:tab w:val="left" w:pos="-998"/>
          <w:tab w:val="left" w:pos="-720"/>
          <w:tab w:val="left" w:pos="-90"/>
          <w:tab w:val="left" w:pos="4050"/>
        </w:tabs>
        <w:jc w:val="both"/>
        <w:rPr>
          <w:rFonts w:ascii="Arial" w:hAnsi="Arial" w:cs="Arial"/>
        </w:rPr>
      </w:pPr>
      <w:r w:rsidRPr="00F87642">
        <w:rPr>
          <w:rFonts w:ascii="Arial" w:hAnsi="Arial" w:cs="Arial"/>
        </w:rPr>
        <w:t>I</w:t>
      </w:r>
      <w:r>
        <w:rPr>
          <w:rFonts w:ascii="Arial" w:hAnsi="Arial" w:cs="Arial"/>
        </w:rPr>
        <w:t>nstrumentation and Controls</w:t>
      </w:r>
      <w:r w:rsidRPr="00F87642">
        <w:rPr>
          <w:rFonts w:ascii="Arial" w:hAnsi="Arial" w:cs="Arial"/>
        </w:rPr>
        <w:t xml:space="preserve"> Engineering</w:t>
      </w:r>
    </w:p>
    <w:p w:rsidR="00F87642" w:rsidRPr="00F87642" w:rsidRDefault="00F87642" w:rsidP="00F87642">
      <w:pPr>
        <w:numPr>
          <w:ilvl w:val="0"/>
          <w:numId w:val="12"/>
        </w:numPr>
        <w:tabs>
          <w:tab w:val="left" w:pos="-998"/>
          <w:tab w:val="left" w:pos="-720"/>
          <w:tab w:val="left" w:pos="-90"/>
          <w:tab w:val="left" w:pos="4050"/>
        </w:tabs>
        <w:jc w:val="both"/>
        <w:rPr>
          <w:rFonts w:ascii="Arial" w:hAnsi="Arial" w:cs="Arial"/>
        </w:rPr>
      </w:pPr>
      <w:r w:rsidRPr="00F87642">
        <w:rPr>
          <w:rFonts w:ascii="Arial" w:hAnsi="Arial" w:cs="Arial"/>
        </w:rPr>
        <w:t>Mechanical Engineering</w:t>
      </w:r>
    </w:p>
    <w:p w:rsidR="00F87642" w:rsidRDefault="00F87642" w:rsidP="00F87642">
      <w:pPr>
        <w:numPr>
          <w:ilvl w:val="0"/>
          <w:numId w:val="12"/>
        </w:numPr>
        <w:tabs>
          <w:tab w:val="left" w:pos="-998"/>
          <w:tab w:val="left" w:pos="-720"/>
          <w:tab w:val="left" w:pos="-90"/>
          <w:tab w:val="left" w:pos="4050"/>
        </w:tabs>
        <w:jc w:val="both"/>
        <w:rPr>
          <w:rFonts w:ascii="Arial" w:hAnsi="Arial" w:cs="Arial"/>
        </w:rPr>
      </w:pPr>
      <w:r w:rsidRPr="00F87642">
        <w:rPr>
          <w:rFonts w:ascii="Arial" w:hAnsi="Arial" w:cs="Arial"/>
        </w:rPr>
        <w:t>Process Engineering</w:t>
      </w:r>
    </w:p>
    <w:p w:rsidR="00F041A1" w:rsidRPr="00F87642" w:rsidRDefault="00F041A1" w:rsidP="00F87642">
      <w:pPr>
        <w:numPr>
          <w:ilvl w:val="0"/>
          <w:numId w:val="12"/>
        </w:numPr>
        <w:tabs>
          <w:tab w:val="left" w:pos="-998"/>
          <w:tab w:val="left" w:pos="-720"/>
          <w:tab w:val="left" w:pos="-90"/>
          <w:tab w:val="left" w:pos="4050"/>
        </w:tabs>
        <w:jc w:val="both"/>
        <w:rPr>
          <w:rFonts w:ascii="Arial" w:hAnsi="Arial" w:cs="Arial"/>
        </w:rPr>
      </w:pPr>
      <w:r>
        <w:rPr>
          <w:rFonts w:ascii="Arial" w:hAnsi="Arial" w:cs="Arial"/>
        </w:rPr>
        <w:t>Structural Engineering</w:t>
      </w:r>
    </w:p>
    <w:p w:rsidR="008640DD" w:rsidRPr="008640DD" w:rsidRDefault="008640DD" w:rsidP="00E5208E">
      <w:pPr>
        <w:tabs>
          <w:tab w:val="left" w:pos="-1440"/>
        </w:tabs>
        <w:jc w:val="both"/>
        <w:rPr>
          <w:rFonts w:ascii="Arial Bold" w:hAnsi="Arial Bold"/>
          <w:caps/>
          <w:szCs w:val="24"/>
        </w:rPr>
      </w:pPr>
    </w:p>
    <w:p w:rsidR="00225197" w:rsidRDefault="00225197" w:rsidP="001B4A5F">
      <w:pPr>
        <w:numPr>
          <w:ilvl w:val="0"/>
          <w:numId w:val="1"/>
        </w:numPr>
        <w:tabs>
          <w:tab w:val="left" w:pos="-1440"/>
        </w:tabs>
        <w:jc w:val="both"/>
        <w:rPr>
          <w:rFonts w:ascii="Arial Bold" w:hAnsi="Arial Bold"/>
          <w:b/>
          <w:caps/>
          <w:szCs w:val="24"/>
        </w:rPr>
      </w:pPr>
      <w:r>
        <w:rPr>
          <w:rFonts w:ascii="Arial Bold" w:hAnsi="Arial Bold"/>
          <w:b/>
          <w:caps/>
          <w:szCs w:val="24"/>
        </w:rPr>
        <w:t>Design Development</w:t>
      </w:r>
    </w:p>
    <w:p w:rsidR="00595457" w:rsidRPr="00595457" w:rsidRDefault="00595457" w:rsidP="00BC0C86">
      <w:pPr>
        <w:tabs>
          <w:tab w:val="left" w:pos="-1440"/>
        </w:tabs>
        <w:jc w:val="both"/>
        <w:rPr>
          <w:rFonts w:ascii="Arial" w:hAnsi="Arial" w:cs="Arial"/>
        </w:rPr>
      </w:pPr>
    </w:p>
    <w:p w:rsidR="00595457" w:rsidRPr="00595457" w:rsidRDefault="00595457" w:rsidP="00BC0C86">
      <w:pPr>
        <w:tabs>
          <w:tab w:val="left" w:pos="-1440"/>
        </w:tabs>
        <w:jc w:val="both"/>
        <w:rPr>
          <w:rFonts w:ascii="Arial Bold" w:hAnsi="Arial Bold"/>
          <w:i/>
          <w:caps/>
          <w:szCs w:val="24"/>
          <w:u w:val="single"/>
        </w:rPr>
      </w:pPr>
      <w:r>
        <w:rPr>
          <w:rFonts w:ascii="Arial" w:hAnsi="Arial" w:cs="Arial"/>
          <w:i/>
          <w:u w:val="single"/>
        </w:rPr>
        <w:t>Electrical:</w:t>
      </w:r>
    </w:p>
    <w:p w:rsidR="00923E76" w:rsidRDefault="00923E76" w:rsidP="00BC0C86">
      <w:pPr>
        <w:tabs>
          <w:tab w:val="left" w:pos="-1440"/>
        </w:tabs>
        <w:jc w:val="both"/>
        <w:rPr>
          <w:rFonts w:ascii="Arial" w:hAnsi="Arial" w:cs="Arial"/>
          <w:snapToGrid/>
          <w:szCs w:val="24"/>
        </w:rPr>
      </w:pPr>
      <w:r>
        <w:rPr>
          <w:rFonts w:ascii="Arial" w:hAnsi="Arial" w:cs="Arial"/>
          <w:snapToGrid/>
          <w:szCs w:val="24"/>
        </w:rPr>
        <w:t xml:space="preserve">For the six (6) cloth filters that will be installed in the HTPSWF, it is anticipated that </w:t>
      </w:r>
      <w:r w:rsidR="00747D1F">
        <w:rPr>
          <w:rFonts w:ascii="Arial" w:hAnsi="Arial" w:cs="Arial"/>
          <w:snapToGrid/>
          <w:szCs w:val="24"/>
        </w:rPr>
        <w:t>the following will be required for:</w:t>
      </w:r>
    </w:p>
    <w:p w:rsidR="00747D1F" w:rsidRDefault="00747D1F" w:rsidP="00747D1F">
      <w:pPr>
        <w:numPr>
          <w:ilvl w:val="0"/>
          <w:numId w:val="27"/>
        </w:numPr>
        <w:tabs>
          <w:tab w:val="left" w:pos="-1440"/>
        </w:tabs>
        <w:jc w:val="both"/>
        <w:rPr>
          <w:rFonts w:ascii="Arial" w:hAnsi="Arial" w:cs="Arial"/>
          <w:snapToGrid/>
          <w:szCs w:val="24"/>
        </w:rPr>
      </w:pPr>
      <w:r>
        <w:rPr>
          <w:rFonts w:ascii="Arial" w:hAnsi="Arial" w:cs="Arial"/>
          <w:snapToGrid/>
          <w:szCs w:val="24"/>
        </w:rPr>
        <w:t xml:space="preserve">Power – 150 feet of 1 inch conduit per filter (times 6 filters = </w:t>
      </w:r>
      <w:r w:rsidRPr="00F36664">
        <w:rPr>
          <w:rFonts w:ascii="Arial" w:hAnsi="Arial" w:cs="Arial"/>
          <w:snapToGrid/>
          <w:szCs w:val="24"/>
        </w:rPr>
        <w:t>900’</w:t>
      </w:r>
      <w:r w:rsidR="00F36664" w:rsidRPr="00F36664">
        <w:rPr>
          <w:rFonts w:ascii="Arial" w:hAnsi="Arial" w:cs="Arial"/>
          <w:snapToGrid/>
          <w:szCs w:val="24"/>
        </w:rPr>
        <w:t xml:space="preserve"> of 1” conduit</w:t>
      </w:r>
      <w:r>
        <w:rPr>
          <w:rFonts w:ascii="Arial" w:hAnsi="Arial" w:cs="Arial"/>
          <w:snapToGrid/>
          <w:szCs w:val="24"/>
        </w:rPr>
        <w:t xml:space="preserve">) and will each contain three (3) #8 and one (1) #10 GND (times 6 filters = </w:t>
      </w:r>
      <w:r w:rsidR="00F36664">
        <w:rPr>
          <w:rFonts w:ascii="Arial" w:hAnsi="Arial" w:cs="Arial"/>
          <w:snapToGrid/>
          <w:szCs w:val="24"/>
        </w:rPr>
        <w:t>(18)</w:t>
      </w:r>
      <w:r w:rsidRPr="00F36664">
        <w:rPr>
          <w:rFonts w:ascii="Arial" w:hAnsi="Arial" w:cs="Arial"/>
          <w:snapToGrid/>
          <w:szCs w:val="24"/>
        </w:rPr>
        <w:t xml:space="preserve"> #8, and </w:t>
      </w:r>
      <w:r w:rsidR="00F36664">
        <w:rPr>
          <w:rFonts w:ascii="Arial" w:hAnsi="Arial" w:cs="Arial"/>
          <w:snapToGrid/>
          <w:szCs w:val="24"/>
        </w:rPr>
        <w:lastRenderedPageBreak/>
        <w:t>(</w:t>
      </w:r>
      <w:r w:rsidRPr="00F36664">
        <w:rPr>
          <w:rFonts w:ascii="Arial" w:hAnsi="Arial" w:cs="Arial"/>
          <w:snapToGrid/>
          <w:szCs w:val="24"/>
        </w:rPr>
        <w:t>6</w:t>
      </w:r>
      <w:r w:rsidR="00F36664">
        <w:rPr>
          <w:rFonts w:ascii="Arial" w:hAnsi="Arial" w:cs="Arial"/>
          <w:snapToGrid/>
          <w:szCs w:val="24"/>
        </w:rPr>
        <w:t>)</w:t>
      </w:r>
      <w:r w:rsidRPr="00F36664">
        <w:rPr>
          <w:rFonts w:ascii="Arial" w:hAnsi="Arial" w:cs="Arial"/>
          <w:snapToGrid/>
          <w:szCs w:val="24"/>
        </w:rPr>
        <w:t xml:space="preserve"> #10</w:t>
      </w:r>
      <w:r>
        <w:rPr>
          <w:rFonts w:ascii="Arial" w:hAnsi="Arial" w:cs="Arial"/>
          <w:snapToGrid/>
          <w:szCs w:val="24"/>
        </w:rPr>
        <w:t>)</w:t>
      </w:r>
      <w:r w:rsidR="00F36664">
        <w:rPr>
          <w:rFonts w:ascii="Arial" w:hAnsi="Arial" w:cs="Arial"/>
          <w:snapToGrid/>
          <w:szCs w:val="24"/>
        </w:rPr>
        <w:t xml:space="preserve"> that will run from the MCC to the Local Control Panel (LCP).</w:t>
      </w:r>
    </w:p>
    <w:p w:rsidR="00F36664" w:rsidRDefault="00F36664" w:rsidP="00F36664">
      <w:pPr>
        <w:tabs>
          <w:tab w:val="left" w:pos="-1440"/>
        </w:tabs>
        <w:ind w:left="360"/>
        <w:jc w:val="both"/>
        <w:rPr>
          <w:rFonts w:ascii="Arial" w:hAnsi="Arial" w:cs="Arial"/>
          <w:snapToGrid/>
          <w:szCs w:val="24"/>
        </w:rPr>
      </w:pPr>
    </w:p>
    <w:p w:rsidR="00F36664" w:rsidRDefault="00747D1F" w:rsidP="00747D1F">
      <w:pPr>
        <w:numPr>
          <w:ilvl w:val="0"/>
          <w:numId w:val="27"/>
        </w:numPr>
        <w:tabs>
          <w:tab w:val="left" w:pos="-1440"/>
        </w:tabs>
        <w:jc w:val="both"/>
        <w:rPr>
          <w:rFonts w:ascii="Arial" w:hAnsi="Arial" w:cs="Arial"/>
          <w:snapToGrid/>
          <w:szCs w:val="24"/>
        </w:rPr>
      </w:pPr>
      <w:r>
        <w:rPr>
          <w:rFonts w:ascii="Arial" w:hAnsi="Arial" w:cs="Arial"/>
          <w:snapToGrid/>
          <w:szCs w:val="24"/>
        </w:rPr>
        <w:t xml:space="preserve">3 Motors/filter – </w:t>
      </w:r>
      <w:r w:rsidR="00F36664">
        <w:rPr>
          <w:rFonts w:ascii="Arial" w:hAnsi="Arial" w:cs="Arial"/>
          <w:snapToGrid/>
          <w:szCs w:val="24"/>
        </w:rPr>
        <w:t>(</w:t>
      </w:r>
      <w:r>
        <w:rPr>
          <w:rFonts w:ascii="Arial" w:hAnsi="Arial" w:cs="Arial"/>
          <w:snapToGrid/>
          <w:szCs w:val="24"/>
        </w:rPr>
        <w:t>Assuming the motors are 50 feet from the LCP</w:t>
      </w:r>
      <w:r w:rsidR="00F36664">
        <w:rPr>
          <w:rFonts w:ascii="Arial" w:hAnsi="Arial" w:cs="Arial"/>
          <w:snapToGrid/>
          <w:szCs w:val="24"/>
        </w:rPr>
        <w:t>)</w:t>
      </w:r>
      <w:r>
        <w:rPr>
          <w:rFonts w:ascii="Arial" w:hAnsi="Arial" w:cs="Arial"/>
          <w:snapToGrid/>
          <w:szCs w:val="24"/>
        </w:rPr>
        <w:t xml:space="preserve"> </w:t>
      </w:r>
      <w:r w:rsidR="00F36664">
        <w:rPr>
          <w:rFonts w:ascii="Arial" w:hAnsi="Arial" w:cs="Arial"/>
          <w:snapToGrid/>
          <w:szCs w:val="24"/>
        </w:rPr>
        <w:t xml:space="preserve">50 feet of </w:t>
      </w:r>
      <w:r>
        <w:rPr>
          <w:rFonts w:ascii="Arial" w:hAnsi="Arial" w:cs="Arial"/>
          <w:snapToGrid/>
          <w:szCs w:val="24"/>
        </w:rPr>
        <w:t>1 inch conduit</w:t>
      </w:r>
      <w:r w:rsidR="00F36664">
        <w:rPr>
          <w:rFonts w:ascii="Arial" w:hAnsi="Arial" w:cs="Arial"/>
          <w:snapToGrid/>
          <w:szCs w:val="24"/>
        </w:rPr>
        <w:t xml:space="preserve"> (times 3 motors, times 6 filters = 900’ of 1” conduit) and contain three (3) #8 and one (1) #10 GND per motor (times 3 motors/filter, times 6 filters = (54) #8 and (18) #10) that will run from each motor to the LCP.</w:t>
      </w:r>
    </w:p>
    <w:p w:rsidR="00F36664" w:rsidRDefault="00F36664" w:rsidP="00F36664">
      <w:pPr>
        <w:tabs>
          <w:tab w:val="left" w:pos="-1440"/>
        </w:tabs>
        <w:jc w:val="both"/>
        <w:rPr>
          <w:rFonts w:ascii="Arial" w:hAnsi="Arial" w:cs="Arial"/>
          <w:snapToGrid/>
          <w:szCs w:val="24"/>
        </w:rPr>
      </w:pPr>
    </w:p>
    <w:p w:rsidR="00747D1F" w:rsidRDefault="00F36664" w:rsidP="00747D1F">
      <w:pPr>
        <w:numPr>
          <w:ilvl w:val="0"/>
          <w:numId w:val="27"/>
        </w:numPr>
        <w:tabs>
          <w:tab w:val="left" w:pos="-1440"/>
        </w:tabs>
        <w:jc w:val="both"/>
        <w:rPr>
          <w:rFonts w:ascii="Arial" w:hAnsi="Arial" w:cs="Arial"/>
          <w:snapToGrid/>
          <w:szCs w:val="24"/>
        </w:rPr>
      </w:pPr>
      <w:r>
        <w:rPr>
          <w:rFonts w:ascii="Arial" w:hAnsi="Arial" w:cs="Arial"/>
          <w:snapToGrid/>
          <w:szCs w:val="24"/>
        </w:rPr>
        <w:t xml:space="preserve">Controls – 50 feet of 1.5 inch conduit </w:t>
      </w:r>
      <w:r w:rsidR="002456C8">
        <w:rPr>
          <w:rFonts w:ascii="Arial" w:hAnsi="Arial" w:cs="Arial"/>
          <w:snapToGrid/>
          <w:szCs w:val="24"/>
        </w:rPr>
        <w:t xml:space="preserve">(times 6 filters = 300’ of 1.5” conduit) </w:t>
      </w:r>
      <w:r>
        <w:rPr>
          <w:rFonts w:ascii="Arial" w:hAnsi="Arial" w:cs="Arial"/>
          <w:snapToGrid/>
          <w:szCs w:val="24"/>
        </w:rPr>
        <w:t xml:space="preserve">containing 10 TSP </w:t>
      </w:r>
      <w:r w:rsidR="002F3BE3">
        <w:rPr>
          <w:rFonts w:ascii="Arial" w:hAnsi="Arial" w:cs="Arial"/>
          <w:snapToGrid/>
          <w:szCs w:val="24"/>
        </w:rPr>
        <w:t xml:space="preserve">#16 cables </w:t>
      </w:r>
      <w:r>
        <w:rPr>
          <w:rFonts w:ascii="Arial" w:hAnsi="Arial" w:cs="Arial"/>
          <w:snapToGrid/>
          <w:szCs w:val="24"/>
        </w:rPr>
        <w:t>per filter (times 6 filters = 60 TSP</w:t>
      </w:r>
      <w:r w:rsidR="002F3BE3">
        <w:rPr>
          <w:rFonts w:ascii="Arial" w:hAnsi="Arial" w:cs="Arial"/>
          <w:snapToGrid/>
          <w:szCs w:val="24"/>
        </w:rPr>
        <w:t xml:space="preserve"> #16 cables</w:t>
      </w:r>
      <w:r>
        <w:rPr>
          <w:rFonts w:ascii="Arial" w:hAnsi="Arial" w:cs="Arial"/>
          <w:snapToGrid/>
          <w:szCs w:val="24"/>
        </w:rPr>
        <w:t xml:space="preserve">). </w:t>
      </w:r>
    </w:p>
    <w:p w:rsidR="00923E76" w:rsidRDefault="00923E76" w:rsidP="00BC0C86">
      <w:pPr>
        <w:tabs>
          <w:tab w:val="left" w:pos="-1440"/>
        </w:tabs>
        <w:jc w:val="both"/>
        <w:rPr>
          <w:rFonts w:ascii="Arial" w:hAnsi="Arial" w:cs="Arial"/>
          <w:snapToGrid/>
          <w:szCs w:val="24"/>
        </w:rPr>
      </w:pPr>
    </w:p>
    <w:p w:rsidR="00595457" w:rsidRPr="00595457" w:rsidRDefault="00595457" w:rsidP="00BC0C86">
      <w:pPr>
        <w:tabs>
          <w:tab w:val="left" w:pos="-1440"/>
        </w:tabs>
        <w:jc w:val="both"/>
        <w:rPr>
          <w:rFonts w:ascii="Arial" w:hAnsi="Arial" w:cs="Arial"/>
          <w:b/>
          <w:i/>
          <w:caps/>
          <w:szCs w:val="24"/>
          <w:u w:val="single"/>
        </w:rPr>
      </w:pPr>
      <w:r>
        <w:rPr>
          <w:rFonts w:ascii="Arial" w:hAnsi="Arial" w:cs="Arial"/>
          <w:i/>
          <w:snapToGrid/>
          <w:szCs w:val="24"/>
          <w:u w:val="single"/>
        </w:rPr>
        <w:t>Structural:</w:t>
      </w:r>
    </w:p>
    <w:p w:rsidR="000E5252" w:rsidRDefault="009C2309" w:rsidP="009C2309">
      <w:pPr>
        <w:widowControl/>
        <w:autoSpaceDE w:val="0"/>
        <w:autoSpaceDN w:val="0"/>
        <w:adjustRightInd w:val="0"/>
        <w:rPr>
          <w:rFonts w:ascii="Arial" w:hAnsi="Arial" w:cs="Arial"/>
          <w:snapToGrid/>
          <w:szCs w:val="24"/>
        </w:rPr>
      </w:pPr>
      <w:r w:rsidRPr="00595457">
        <w:rPr>
          <w:rFonts w:ascii="Arial" w:hAnsi="Arial" w:cs="Arial"/>
          <w:snapToGrid/>
          <w:szCs w:val="24"/>
        </w:rPr>
        <w:t xml:space="preserve">In order to accommodate the installation of </w:t>
      </w:r>
      <w:r w:rsidR="005F70CC">
        <w:rPr>
          <w:rFonts w:ascii="Arial" w:hAnsi="Arial" w:cs="Arial"/>
          <w:snapToGrid/>
          <w:szCs w:val="24"/>
        </w:rPr>
        <w:t>the six new Aqua-Aerobics Disk F</w:t>
      </w:r>
      <w:r w:rsidRPr="00595457">
        <w:rPr>
          <w:rFonts w:ascii="Arial" w:hAnsi="Arial" w:cs="Arial"/>
          <w:snapToGrid/>
          <w:szCs w:val="24"/>
        </w:rPr>
        <w:t xml:space="preserve">ilters into the existing micro-screen basins </w:t>
      </w:r>
      <w:r w:rsidR="00232C9D">
        <w:rPr>
          <w:rFonts w:ascii="Arial" w:hAnsi="Arial" w:cs="Arial"/>
          <w:snapToGrid/>
          <w:szCs w:val="24"/>
        </w:rPr>
        <w:t>in</w:t>
      </w:r>
      <w:r w:rsidRPr="00595457">
        <w:rPr>
          <w:rFonts w:ascii="Arial" w:hAnsi="Arial" w:cs="Arial"/>
          <w:snapToGrid/>
          <w:szCs w:val="24"/>
        </w:rPr>
        <w:t xml:space="preserve"> the SWF</w:t>
      </w:r>
      <w:r w:rsidR="000E5252">
        <w:rPr>
          <w:rFonts w:ascii="Arial" w:hAnsi="Arial" w:cs="Arial"/>
          <w:snapToGrid/>
          <w:szCs w:val="24"/>
        </w:rPr>
        <w:t>:</w:t>
      </w:r>
    </w:p>
    <w:p w:rsidR="000E5252" w:rsidRDefault="000E5252" w:rsidP="000E5252">
      <w:pPr>
        <w:widowControl/>
        <w:numPr>
          <w:ilvl w:val="0"/>
          <w:numId w:val="28"/>
        </w:numPr>
        <w:autoSpaceDE w:val="0"/>
        <w:autoSpaceDN w:val="0"/>
        <w:adjustRightInd w:val="0"/>
        <w:rPr>
          <w:rFonts w:ascii="Arial" w:hAnsi="Arial" w:cs="Arial"/>
          <w:snapToGrid/>
          <w:szCs w:val="24"/>
        </w:rPr>
      </w:pPr>
      <w:r>
        <w:rPr>
          <w:rFonts w:ascii="Arial" w:hAnsi="Arial" w:cs="Arial"/>
          <w:snapToGrid/>
          <w:szCs w:val="24"/>
        </w:rPr>
        <w:t xml:space="preserve">Install one </w:t>
      </w:r>
      <w:r w:rsidR="009C2309" w:rsidRPr="00595457">
        <w:rPr>
          <w:rFonts w:ascii="Arial" w:hAnsi="Arial" w:cs="Arial"/>
          <w:snapToGrid/>
          <w:szCs w:val="24"/>
        </w:rPr>
        <w:t>reinforced concrete pad</w:t>
      </w:r>
      <w:r w:rsidR="00232C9D">
        <w:rPr>
          <w:rFonts w:ascii="Arial" w:hAnsi="Arial" w:cs="Arial"/>
          <w:snapToGrid/>
          <w:szCs w:val="24"/>
        </w:rPr>
        <w:t xml:space="preserve"> </w:t>
      </w:r>
      <w:r w:rsidR="00DE72FF">
        <w:rPr>
          <w:rFonts w:ascii="Arial" w:hAnsi="Arial" w:cs="Arial"/>
          <w:snapToGrid/>
          <w:szCs w:val="24"/>
        </w:rPr>
        <w:t>at the bottom of all six (6)</w:t>
      </w:r>
      <w:r w:rsidR="009C2309" w:rsidRPr="00595457">
        <w:rPr>
          <w:rFonts w:ascii="Arial" w:hAnsi="Arial" w:cs="Arial"/>
          <w:snapToGrid/>
          <w:szCs w:val="24"/>
        </w:rPr>
        <w:t xml:space="preserve"> micro-screen basin</w:t>
      </w:r>
      <w:r w:rsidR="00DE72FF">
        <w:rPr>
          <w:rFonts w:ascii="Arial" w:hAnsi="Arial" w:cs="Arial"/>
          <w:snapToGrid/>
          <w:szCs w:val="24"/>
        </w:rPr>
        <w:t>s</w:t>
      </w:r>
      <w:r>
        <w:rPr>
          <w:rFonts w:ascii="Arial" w:hAnsi="Arial" w:cs="Arial"/>
          <w:snapToGrid/>
          <w:szCs w:val="24"/>
        </w:rPr>
        <w:t xml:space="preserve"> </w:t>
      </w:r>
      <w:r w:rsidR="00232C9D">
        <w:rPr>
          <w:rFonts w:ascii="Arial" w:hAnsi="Arial" w:cs="Arial"/>
          <w:snapToGrid/>
          <w:szCs w:val="24"/>
        </w:rPr>
        <w:t xml:space="preserve">measuring roughly </w:t>
      </w:r>
      <w:r>
        <w:rPr>
          <w:rFonts w:ascii="Arial" w:hAnsi="Arial" w:cs="Arial"/>
          <w:snapToGrid/>
          <w:szCs w:val="24"/>
        </w:rPr>
        <w:t>2’ H x 18.5’L x 11.25’ W</w:t>
      </w:r>
      <w:r w:rsidR="009C2309" w:rsidRPr="00595457">
        <w:rPr>
          <w:rFonts w:ascii="Arial" w:hAnsi="Arial" w:cs="Arial"/>
          <w:snapToGrid/>
          <w:szCs w:val="24"/>
        </w:rPr>
        <w:t xml:space="preserve">. </w:t>
      </w:r>
      <w:r w:rsidR="005F70CC">
        <w:rPr>
          <w:rFonts w:ascii="Arial" w:hAnsi="Arial" w:cs="Arial"/>
          <w:snapToGrid/>
          <w:szCs w:val="24"/>
        </w:rPr>
        <w:t xml:space="preserve"> </w:t>
      </w:r>
    </w:p>
    <w:p w:rsidR="000E5252" w:rsidRDefault="000E5252" w:rsidP="000E5252">
      <w:pPr>
        <w:widowControl/>
        <w:autoSpaceDE w:val="0"/>
        <w:autoSpaceDN w:val="0"/>
        <w:adjustRightInd w:val="0"/>
        <w:ind w:left="360"/>
        <w:rPr>
          <w:rFonts w:ascii="Arial" w:hAnsi="Arial" w:cs="Arial"/>
          <w:snapToGrid/>
          <w:szCs w:val="24"/>
        </w:rPr>
      </w:pPr>
    </w:p>
    <w:p w:rsidR="000E5252" w:rsidRDefault="000E5252" w:rsidP="000E5252">
      <w:pPr>
        <w:widowControl/>
        <w:numPr>
          <w:ilvl w:val="0"/>
          <w:numId w:val="28"/>
        </w:numPr>
        <w:autoSpaceDE w:val="0"/>
        <w:autoSpaceDN w:val="0"/>
        <w:adjustRightInd w:val="0"/>
        <w:rPr>
          <w:rFonts w:ascii="Arial" w:hAnsi="Arial" w:cs="Arial"/>
          <w:snapToGrid/>
          <w:szCs w:val="24"/>
        </w:rPr>
      </w:pPr>
      <w:r>
        <w:rPr>
          <w:rFonts w:ascii="Arial" w:hAnsi="Arial" w:cs="Arial"/>
          <w:snapToGrid/>
          <w:szCs w:val="24"/>
        </w:rPr>
        <w:t>Dowel and fill in a 3-sided opening of an existing influent micro-screen basin inlet pipe wall in each of the 6 micro-screen basins measuring roughly 1.25’ thick x 11’ wide x 9.33’ high.</w:t>
      </w:r>
    </w:p>
    <w:p w:rsidR="000E5252" w:rsidRDefault="000E5252" w:rsidP="000E5252">
      <w:pPr>
        <w:widowControl/>
        <w:autoSpaceDE w:val="0"/>
        <w:autoSpaceDN w:val="0"/>
        <w:adjustRightInd w:val="0"/>
        <w:rPr>
          <w:rFonts w:ascii="Arial" w:hAnsi="Arial" w:cs="Arial"/>
          <w:snapToGrid/>
          <w:szCs w:val="24"/>
        </w:rPr>
      </w:pPr>
    </w:p>
    <w:p w:rsidR="000E5252" w:rsidRDefault="000E5252" w:rsidP="000E5252">
      <w:pPr>
        <w:widowControl/>
        <w:numPr>
          <w:ilvl w:val="0"/>
          <w:numId w:val="28"/>
        </w:numPr>
        <w:autoSpaceDE w:val="0"/>
        <w:autoSpaceDN w:val="0"/>
        <w:adjustRightInd w:val="0"/>
        <w:rPr>
          <w:rFonts w:ascii="Arial" w:hAnsi="Arial" w:cs="Arial"/>
          <w:snapToGrid/>
          <w:szCs w:val="24"/>
        </w:rPr>
      </w:pPr>
      <w:r>
        <w:rPr>
          <w:rFonts w:ascii="Arial" w:hAnsi="Arial" w:cs="Arial"/>
          <w:snapToGrid/>
          <w:szCs w:val="24"/>
        </w:rPr>
        <w:t>Create 2 holes in each new 1.25’ thick inlet pipe wall (as described above) measuring 18” in diameter (times 6 basins = 12 holes in inlet side of basins).</w:t>
      </w:r>
    </w:p>
    <w:p w:rsidR="000E5252" w:rsidRDefault="000E5252" w:rsidP="000E5252">
      <w:pPr>
        <w:widowControl/>
        <w:autoSpaceDE w:val="0"/>
        <w:autoSpaceDN w:val="0"/>
        <w:adjustRightInd w:val="0"/>
        <w:rPr>
          <w:rFonts w:ascii="Arial" w:hAnsi="Arial" w:cs="Arial"/>
          <w:snapToGrid/>
          <w:szCs w:val="24"/>
        </w:rPr>
      </w:pPr>
    </w:p>
    <w:p w:rsidR="000E5252" w:rsidRDefault="000E5252" w:rsidP="000E5252">
      <w:pPr>
        <w:widowControl/>
        <w:numPr>
          <w:ilvl w:val="0"/>
          <w:numId w:val="28"/>
        </w:numPr>
        <w:autoSpaceDE w:val="0"/>
        <w:autoSpaceDN w:val="0"/>
        <w:adjustRightInd w:val="0"/>
        <w:rPr>
          <w:rFonts w:ascii="Arial" w:hAnsi="Arial" w:cs="Arial"/>
          <w:snapToGrid/>
          <w:szCs w:val="24"/>
        </w:rPr>
      </w:pPr>
      <w:r>
        <w:rPr>
          <w:rFonts w:ascii="Arial" w:hAnsi="Arial" w:cs="Arial"/>
          <w:snapToGrid/>
          <w:szCs w:val="24"/>
        </w:rPr>
        <w:t>Create 1 hole in each existing 1.25’ thick effluent channel wall measuring 18” in diameter (times 6 basins = 6 holes in effluent side of basins).</w:t>
      </w:r>
    </w:p>
    <w:p w:rsidR="009F5F1E" w:rsidRDefault="009F5F1E" w:rsidP="009C2309">
      <w:pPr>
        <w:widowControl/>
        <w:autoSpaceDE w:val="0"/>
        <w:autoSpaceDN w:val="0"/>
        <w:adjustRightInd w:val="0"/>
        <w:rPr>
          <w:rFonts w:ascii="Arial" w:hAnsi="Arial" w:cs="Arial"/>
          <w:snapToGrid/>
          <w:szCs w:val="24"/>
        </w:rPr>
      </w:pPr>
    </w:p>
    <w:p w:rsidR="00595457" w:rsidRDefault="00595457" w:rsidP="009C2309">
      <w:pPr>
        <w:widowControl/>
        <w:autoSpaceDE w:val="0"/>
        <w:autoSpaceDN w:val="0"/>
        <w:adjustRightInd w:val="0"/>
        <w:rPr>
          <w:rFonts w:ascii="Arial" w:hAnsi="Arial" w:cs="Arial"/>
          <w:i/>
          <w:snapToGrid/>
          <w:szCs w:val="24"/>
          <w:u w:val="single"/>
        </w:rPr>
      </w:pPr>
      <w:r>
        <w:rPr>
          <w:rFonts w:ascii="Arial" w:hAnsi="Arial" w:cs="Arial"/>
          <w:i/>
          <w:snapToGrid/>
          <w:szCs w:val="24"/>
          <w:u w:val="single"/>
        </w:rPr>
        <w:t>Instrumentation and Controls:</w:t>
      </w:r>
    </w:p>
    <w:p w:rsidR="0078364E" w:rsidRDefault="002F3BE3" w:rsidP="0078364E">
      <w:pPr>
        <w:widowControl/>
        <w:autoSpaceDE w:val="0"/>
        <w:autoSpaceDN w:val="0"/>
        <w:adjustRightInd w:val="0"/>
        <w:rPr>
          <w:rFonts w:ascii="Arial" w:hAnsi="Arial" w:cs="Arial"/>
          <w:snapToGrid/>
          <w:szCs w:val="24"/>
        </w:rPr>
      </w:pPr>
      <w:r>
        <w:rPr>
          <w:rFonts w:ascii="Arial" w:hAnsi="Arial" w:cs="Arial"/>
        </w:rPr>
        <w:t xml:space="preserve">Each of the six AquaDisk cloth filters will have its own LCP.  In the existing micro-screen system, two micro-screens share one control panel.  Therefore, each old micro-screen LCP will be replaced with 2 new cloth filter LCPs side by side in the same location.  </w:t>
      </w:r>
    </w:p>
    <w:p w:rsidR="0078364E" w:rsidRDefault="0078364E" w:rsidP="0078364E">
      <w:pPr>
        <w:widowControl/>
        <w:autoSpaceDE w:val="0"/>
        <w:autoSpaceDN w:val="0"/>
        <w:adjustRightInd w:val="0"/>
        <w:rPr>
          <w:rFonts w:ascii="Arial" w:hAnsi="Arial" w:cs="Arial"/>
          <w:snapToGrid/>
          <w:szCs w:val="24"/>
        </w:rPr>
      </w:pPr>
    </w:p>
    <w:p w:rsidR="0078364E" w:rsidRDefault="0078364E" w:rsidP="0078364E">
      <w:pPr>
        <w:widowControl/>
        <w:autoSpaceDE w:val="0"/>
        <w:autoSpaceDN w:val="0"/>
        <w:adjustRightInd w:val="0"/>
        <w:rPr>
          <w:rFonts w:ascii="Arial" w:hAnsi="Arial" w:cs="Arial"/>
          <w:i/>
          <w:snapToGrid/>
          <w:szCs w:val="24"/>
          <w:u w:val="single"/>
        </w:rPr>
      </w:pPr>
      <w:r w:rsidRPr="0078364E">
        <w:rPr>
          <w:rFonts w:ascii="Arial" w:hAnsi="Arial" w:cs="Arial"/>
          <w:i/>
          <w:snapToGrid/>
          <w:szCs w:val="24"/>
          <w:u w:val="single"/>
        </w:rPr>
        <w:t>Mechanical:</w:t>
      </w:r>
    </w:p>
    <w:p w:rsidR="00E63C9A" w:rsidRDefault="002F3BE3" w:rsidP="0078364E">
      <w:pPr>
        <w:widowControl/>
        <w:autoSpaceDE w:val="0"/>
        <w:autoSpaceDN w:val="0"/>
        <w:adjustRightInd w:val="0"/>
        <w:rPr>
          <w:rFonts w:ascii="Arial" w:hAnsi="Arial" w:cs="Arial"/>
        </w:rPr>
      </w:pPr>
      <w:r>
        <w:rPr>
          <w:rFonts w:ascii="Arial" w:hAnsi="Arial" w:cs="Arial"/>
        </w:rPr>
        <w:t xml:space="preserve">The backwash pumps and motors will be located at the deck level within </w:t>
      </w:r>
      <w:r w:rsidR="00092B42">
        <w:rPr>
          <w:rFonts w:ascii="Arial" w:hAnsi="Arial" w:cs="Arial"/>
        </w:rPr>
        <w:t xml:space="preserve">a </w:t>
      </w:r>
      <w:r>
        <w:rPr>
          <w:rFonts w:ascii="Arial" w:hAnsi="Arial" w:cs="Arial"/>
        </w:rPr>
        <w:t>4’ wide x 10’ long footprint near the filter inlet side</w:t>
      </w:r>
      <w:r w:rsidR="00092B42">
        <w:rPr>
          <w:rFonts w:ascii="Arial" w:hAnsi="Arial" w:cs="Arial"/>
        </w:rPr>
        <w:t xml:space="preserve"> of each filter</w:t>
      </w:r>
      <w:r>
        <w:rPr>
          <w:rFonts w:ascii="Arial" w:hAnsi="Arial" w:cs="Arial"/>
        </w:rPr>
        <w:t>.  Each pump will have 3” diameter suction from the backwash header inside the basin through a vertical riser and 3” diameter pump discharge.  Both discharge pipes will be connected to a header and the header discharge will be tied into the existing 6”</w:t>
      </w:r>
      <w:r w:rsidR="00092B42">
        <w:rPr>
          <w:rFonts w:ascii="Arial" w:hAnsi="Arial" w:cs="Arial"/>
        </w:rPr>
        <w:t xml:space="preserve"> diameter b</w:t>
      </w:r>
      <w:r>
        <w:rPr>
          <w:rFonts w:ascii="Arial" w:hAnsi="Arial" w:cs="Arial"/>
        </w:rPr>
        <w:t xml:space="preserve">ackwash pipe flange running near the top of the basin on the filter inlet side.  </w:t>
      </w:r>
    </w:p>
    <w:p w:rsidR="006D5CA5" w:rsidRDefault="006D5CA5" w:rsidP="0078364E">
      <w:pPr>
        <w:widowControl/>
        <w:autoSpaceDE w:val="0"/>
        <w:autoSpaceDN w:val="0"/>
        <w:adjustRightInd w:val="0"/>
        <w:rPr>
          <w:rFonts w:ascii="Arial" w:hAnsi="Arial" w:cs="Arial"/>
        </w:rPr>
      </w:pPr>
    </w:p>
    <w:p w:rsidR="006D5CA5" w:rsidRPr="005C5CD3" w:rsidRDefault="005C5CD3" w:rsidP="0078364E">
      <w:pPr>
        <w:widowControl/>
        <w:autoSpaceDE w:val="0"/>
        <w:autoSpaceDN w:val="0"/>
        <w:adjustRightInd w:val="0"/>
        <w:rPr>
          <w:rFonts w:ascii="Arial" w:hAnsi="Arial" w:cs="Arial"/>
        </w:rPr>
      </w:pPr>
      <w:r>
        <w:rPr>
          <w:rFonts w:ascii="Arial" w:hAnsi="Arial" w:cs="Arial"/>
        </w:rPr>
        <w:t>There will also be additional piping in the basement of the HTPSWF.  It will be 24 inch pipe with 16 inch LCV and bypass.  See Iso View Drawing in Appendix D for more details.</w:t>
      </w:r>
    </w:p>
    <w:p w:rsidR="00E63C9A" w:rsidRDefault="00E63C9A" w:rsidP="0078364E">
      <w:pPr>
        <w:widowControl/>
        <w:autoSpaceDE w:val="0"/>
        <w:autoSpaceDN w:val="0"/>
        <w:adjustRightInd w:val="0"/>
        <w:rPr>
          <w:rFonts w:ascii="Arial" w:hAnsi="Arial" w:cs="Arial"/>
        </w:rPr>
      </w:pPr>
    </w:p>
    <w:p w:rsidR="00E63C9A" w:rsidRDefault="00E63C9A" w:rsidP="0078364E">
      <w:pPr>
        <w:widowControl/>
        <w:autoSpaceDE w:val="0"/>
        <w:autoSpaceDN w:val="0"/>
        <w:adjustRightInd w:val="0"/>
        <w:rPr>
          <w:rFonts w:ascii="Arial" w:hAnsi="Arial" w:cs="Arial"/>
          <w:i/>
          <w:u w:val="single"/>
        </w:rPr>
      </w:pPr>
      <w:r w:rsidRPr="00E63C9A">
        <w:rPr>
          <w:rFonts w:ascii="Arial" w:hAnsi="Arial" w:cs="Arial"/>
          <w:i/>
          <w:u w:val="single"/>
        </w:rPr>
        <w:t>Process:</w:t>
      </w:r>
    </w:p>
    <w:p w:rsidR="00E63C9A" w:rsidRDefault="00E63C9A" w:rsidP="0078364E">
      <w:pPr>
        <w:widowControl/>
        <w:autoSpaceDE w:val="0"/>
        <w:autoSpaceDN w:val="0"/>
        <w:adjustRightInd w:val="0"/>
        <w:rPr>
          <w:rFonts w:ascii="Arial" w:hAnsi="Arial" w:cs="Arial"/>
        </w:rPr>
      </w:pPr>
      <w:r>
        <w:rPr>
          <w:rFonts w:ascii="Arial" w:hAnsi="Arial" w:cs="Arial"/>
        </w:rPr>
        <w:t>(Also see Flow Sheet Drawing FS-1 in Appendix D)</w:t>
      </w:r>
    </w:p>
    <w:p w:rsidR="00E63C9A" w:rsidRDefault="00E63C9A" w:rsidP="0078364E">
      <w:pPr>
        <w:widowControl/>
        <w:autoSpaceDE w:val="0"/>
        <w:autoSpaceDN w:val="0"/>
        <w:adjustRightInd w:val="0"/>
        <w:rPr>
          <w:rFonts w:ascii="Arial" w:hAnsi="Arial" w:cs="Arial"/>
        </w:rPr>
      </w:pPr>
    </w:p>
    <w:p w:rsidR="00E63C9A" w:rsidRPr="007D5205" w:rsidRDefault="00E63C9A" w:rsidP="00E63C9A">
      <w:pPr>
        <w:pStyle w:val="BodyText"/>
        <w:jc w:val="both"/>
        <w:rPr>
          <w:rFonts w:cs="Arial"/>
          <w:color w:val="auto"/>
        </w:rPr>
      </w:pPr>
      <w:r w:rsidRPr="007D5205">
        <w:rPr>
          <w:rFonts w:cs="Arial"/>
          <w:color w:val="auto"/>
        </w:rPr>
        <w:t xml:space="preserve">Secondary Effluent from the activated sludge process enters the SWF via an underground </w:t>
      </w:r>
      <w:r w:rsidRPr="007D5205">
        <w:rPr>
          <w:rFonts w:cs="Arial"/>
          <w:color w:val="auto"/>
        </w:rPr>
        <w:lastRenderedPageBreak/>
        <w:t>influent channel feeding the Low-Lift Pump Wet Well</w:t>
      </w:r>
      <w:r>
        <w:rPr>
          <w:rFonts w:cs="Arial"/>
          <w:color w:val="auto"/>
        </w:rPr>
        <w:t>.</w:t>
      </w:r>
      <w:r w:rsidRPr="007D5205">
        <w:rPr>
          <w:rFonts w:cs="Arial"/>
          <w:color w:val="auto"/>
        </w:rPr>
        <w:t xml:space="preserve">  The wet</w:t>
      </w:r>
      <w:r>
        <w:rPr>
          <w:rFonts w:cs="Arial"/>
          <w:color w:val="auto"/>
        </w:rPr>
        <w:t xml:space="preserve"> </w:t>
      </w:r>
      <w:r w:rsidRPr="007D5205">
        <w:rPr>
          <w:rFonts w:cs="Arial"/>
          <w:color w:val="auto"/>
        </w:rPr>
        <w:t xml:space="preserve">well supports seven Low-Lift Pumps, 1503-A thru G, each of which is rated at 13,500 gpm (19.44 MGD) at 27’ of differential head.  Each Low-Lift Pump is fitted with a </w:t>
      </w:r>
      <w:smartTag w:uri="urn:schemas-microsoft-com:office:smarttags" w:element="Street">
        <w:smartTag w:uri="urn:schemas-microsoft-com:office:smarttags" w:element="address">
          <w:r w:rsidRPr="007D5205">
            <w:rPr>
              <w:rFonts w:cs="Arial"/>
              <w:color w:val="auto"/>
            </w:rPr>
            <w:t>125 HP Variable Frequency Drive</w:t>
          </w:r>
        </w:smartTag>
      </w:smartTag>
      <w:r w:rsidRPr="007D5205">
        <w:rPr>
          <w:rFonts w:cs="Arial"/>
          <w:color w:val="auto"/>
        </w:rPr>
        <w:t xml:space="preserve"> which varies the speed of the pump(s) to maintain a constant water level in the Cooling</w:t>
      </w:r>
      <w:r>
        <w:rPr>
          <w:rFonts w:cs="Arial"/>
          <w:color w:val="auto"/>
        </w:rPr>
        <w:t xml:space="preserve"> Water Sump, downstream of the Filters/M</w:t>
      </w:r>
      <w:r w:rsidRPr="007D5205">
        <w:rPr>
          <w:rFonts w:cs="Arial"/>
          <w:color w:val="auto"/>
        </w:rPr>
        <w:t>icro</w:t>
      </w:r>
      <w:r>
        <w:rPr>
          <w:rFonts w:cs="Arial"/>
          <w:color w:val="auto"/>
        </w:rPr>
        <w:t>-</w:t>
      </w:r>
      <w:r w:rsidRPr="007D5205">
        <w:rPr>
          <w:rFonts w:cs="Arial"/>
          <w:color w:val="auto"/>
        </w:rPr>
        <w:t>screens.  The Low Lift Pump (typically only one is required to operate at the current loadings) lifts the influent from the wet</w:t>
      </w:r>
      <w:r>
        <w:rPr>
          <w:rFonts w:cs="Arial"/>
          <w:color w:val="auto"/>
        </w:rPr>
        <w:t xml:space="preserve"> </w:t>
      </w:r>
      <w:r w:rsidRPr="007D5205">
        <w:rPr>
          <w:rFonts w:cs="Arial"/>
          <w:color w:val="auto"/>
        </w:rPr>
        <w:t>well and discharges it into the Filter Influent Channel (currently know</w:t>
      </w:r>
      <w:r w:rsidR="00444DEB">
        <w:rPr>
          <w:rFonts w:cs="Arial"/>
          <w:color w:val="auto"/>
        </w:rPr>
        <w:t>n</w:t>
      </w:r>
      <w:r w:rsidRPr="007D5205">
        <w:rPr>
          <w:rFonts w:cs="Arial"/>
          <w:color w:val="auto"/>
        </w:rPr>
        <w:t xml:space="preserve"> as</w:t>
      </w:r>
      <w:r>
        <w:rPr>
          <w:rFonts w:cs="Arial"/>
          <w:color w:val="auto"/>
        </w:rPr>
        <w:t xml:space="preserve"> the M</w:t>
      </w:r>
      <w:r w:rsidRPr="007D5205">
        <w:rPr>
          <w:rFonts w:cs="Arial"/>
          <w:color w:val="auto"/>
        </w:rPr>
        <w:t>icro</w:t>
      </w:r>
      <w:r>
        <w:rPr>
          <w:rFonts w:cs="Arial"/>
          <w:color w:val="auto"/>
        </w:rPr>
        <w:t>-</w:t>
      </w:r>
      <w:r w:rsidRPr="007D5205">
        <w:rPr>
          <w:rFonts w:cs="Arial"/>
          <w:color w:val="auto"/>
        </w:rPr>
        <w:t>screen Influent Channel) which passes between the twelve Filter/Micro</w:t>
      </w:r>
      <w:r>
        <w:rPr>
          <w:rFonts w:cs="Arial"/>
          <w:color w:val="auto"/>
        </w:rPr>
        <w:t>-</w:t>
      </w:r>
      <w:r w:rsidRPr="007D5205">
        <w:rPr>
          <w:rFonts w:cs="Arial"/>
          <w:color w:val="auto"/>
        </w:rPr>
        <w:t>screen basins.  The influent wet</w:t>
      </w:r>
      <w:r>
        <w:rPr>
          <w:rFonts w:cs="Arial"/>
          <w:color w:val="auto"/>
        </w:rPr>
        <w:t xml:space="preserve"> </w:t>
      </w:r>
      <w:r w:rsidRPr="007D5205">
        <w:rPr>
          <w:rFonts w:cs="Arial"/>
          <w:color w:val="auto"/>
        </w:rPr>
        <w:t>well is provided with overflow weirs which recycle excess secondary effluent from the Filter Influent Channel to the wet</w:t>
      </w:r>
      <w:r>
        <w:rPr>
          <w:rFonts w:cs="Arial"/>
          <w:color w:val="auto"/>
        </w:rPr>
        <w:t xml:space="preserve"> </w:t>
      </w:r>
      <w:r w:rsidRPr="007D5205">
        <w:rPr>
          <w:rFonts w:cs="Arial"/>
          <w:color w:val="auto"/>
        </w:rPr>
        <w:t xml:space="preserve">well during periods when the filtrate demands are less than the minimum flow that a single pump can deliver. </w:t>
      </w:r>
    </w:p>
    <w:p w:rsidR="00E63C9A" w:rsidRPr="007D5205" w:rsidRDefault="00E63C9A" w:rsidP="00E63C9A">
      <w:pPr>
        <w:pStyle w:val="BodyText"/>
        <w:jc w:val="both"/>
        <w:rPr>
          <w:rFonts w:cs="Arial"/>
          <w:color w:val="auto"/>
        </w:rPr>
      </w:pPr>
    </w:p>
    <w:p w:rsidR="00E63C9A" w:rsidRPr="007D5205" w:rsidRDefault="00E63C9A" w:rsidP="00E63C9A">
      <w:pPr>
        <w:pStyle w:val="BodyText"/>
        <w:jc w:val="both"/>
        <w:rPr>
          <w:rFonts w:cs="Arial"/>
          <w:color w:val="auto"/>
        </w:rPr>
      </w:pPr>
      <w:r w:rsidRPr="007D5205">
        <w:rPr>
          <w:rFonts w:cs="Arial"/>
          <w:color w:val="auto"/>
        </w:rPr>
        <w:t xml:space="preserve">From the Filter Influent Channel, the water flows through the gate valve into each Filter Influent Chamber, and then, via the filter feed pipe, containing a flow meter, into the filter body over the internal weir.  During the initial installation of </w:t>
      </w:r>
      <w:r w:rsidR="00F215CF">
        <w:rPr>
          <w:rFonts w:cs="Arial"/>
          <w:color w:val="auto"/>
        </w:rPr>
        <w:t xml:space="preserve">first </w:t>
      </w:r>
      <w:r w:rsidRPr="007D5205">
        <w:rPr>
          <w:rFonts w:cs="Arial"/>
          <w:color w:val="auto"/>
        </w:rPr>
        <w:t>two filters when both Micro</w:t>
      </w:r>
      <w:r>
        <w:rPr>
          <w:rFonts w:cs="Arial"/>
          <w:color w:val="auto"/>
        </w:rPr>
        <w:t>-</w:t>
      </w:r>
      <w:r w:rsidRPr="007D5205">
        <w:rPr>
          <w:rFonts w:cs="Arial"/>
          <w:color w:val="auto"/>
        </w:rPr>
        <w:t>screens and Filters will be in operation, the slide gates at the inlets of the basins will be used to adjust the flow to the various units.  Once all the filters are installed, and the Micro</w:t>
      </w:r>
      <w:r>
        <w:rPr>
          <w:rFonts w:cs="Arial"/>
          <w:color w:val="auto"/>
        </w:rPr>
        <w:t>-</w:t>
      </w:r>
      <w:r w:rsidRPr="007D5205">
        <w:rPr>
          <w:rFonts w:cs="Arial"/>
          <w:color w:val="auto"/>
        </w:rPr>
        <w:t xml:space="preserve">screens </w:t>
      </w:r>
      <w:r w:rsidR="00F215CF">
        <w:rPr>
          <w:rFonts w:cs="Arial"/>
          <w:color w:val="auto"/>
        </w:rPr>
        <w:t xml:space="preserve">will </w:t>
      </w:r>
      <w:r w:rsidRPr="007D5205">
        <w:rPr>
          <w:rFonts w:cs="Arial"/>
          <w:color w:val="auto"/>
        </w:rPr>
        <w:t xml:space="preserve">no longer </w:t>
      </w:r>
      <w:r w:rsidR="00F215CF">
        <w:rPr>
          <w:rFonts w:cs="Arial"/>
          <w:color w:val="auto"/>
        </w:rPr>
        <w:t xml:space="preserve">be </w:t>
      </w:r>
      <w:r w:rsidRPr="007D5205">
        <w:rPr>
          <w:rFonts w:cs="Arial"/>
          <w:color w:val="auto"/>
        </w:rPr>
        <w:t>used, the internal weir on each filter will passively distribute equal flow among the online units.  At that time, the slide gates will be used solely for isolation purposes.</w:t>
      </w:r>
    </w:p>
    <w:p w:rsidR="00E63C9A" w:rsidRPr="007D5205" w:rsidRDefault="00E63C9A" w:rsidP="00E63C9A">
      <w:pPr>
        <w:pStyle w:val="BodyText"/>
        <w:jc w:val="both"/>
        <w:rPr>
          <w:rFonts w:cs="Arial"/>
          <w:color w:val="auto"/>
        </w:rPr>
      </w:pPr>
    </w:p>
    <w:p w:rsidR="00E63C9A" w:rsidRPr="007D5205" w:rsidRDefault="00E63C9A" w:rsidP="00E63C9A">
      <w:pPr>
        <w:pStyle w:val="BodyText"/>
        <w:jc w:val="both"/>
        <w:rPr>
          <w:rFonts w:cs="Arial"/>
          <w:color w:val="auto"/>
        </w:rPr>
      </w:pPr>
      <w:r w:rsidRPr="007D5205">
        <w:rPr>
          <w:rFonts w:cs="Arial"/>
          <w:color w:val="auto"/>
        </w:rPr>
        <w:t>The secondary effluent then passes through the cloth media on the filter discs where solid particles of 10 micrometer or larger are contained on the outer surface of the cloth media, while the filtered water passes into the filtrate collection pipe upon which the cloth disks are mounted.  The filtered effluent then exits the filter, flowing over the discharge weir and thence into the existing Filter Effluent Channel which feeds the Cooling Water Sump.  Each filter is fitted with a filtrate turbidity analyzer which will alert the operator should there be a malfunction of the filter.  As solids accumulate on the cloth media surface, the pressure drop through the media increases, thereby increasing the liquid level in the filter body.  A level sensor located therein, sends a signal to the filter controller (UC) which then places the filter in Backwash Mode by opening the backwash valves, starting the Backwash Pump(s), and then vacuuming the solids from the surface of the media and discharging them into the existing Micro</w:t>
      </w:r>
      <w:r>
        <w:rPr>
          <w:rFonts w:cs="Arial"/>
          <w:color w:val="auto"/>
        </w:rPr>
        <w:t>-</w:t>
      </w:r>
      <w:r w:rsidRPr="007D5205">
        <w:rPr>
          <w:rFonts w:cs="Arial"/>
          <w:color w:val="auto"/>
        </w:rPr>
        <w:t>screen Backwash collection header.  In the event that the pressure drop does not increase sufficiently to raise the liquid level to the point that backwash cycle is initiated, a timer in the control module will initiate a backwash cycle at the specified interval to ensure that the media does not become clogged.  The backwash solids flow to the existing Wash Water Return Sump and from there are pumped, under level control, to the Primary Effluent Channel by the Wash Water Return Pumps, 1510-03-A/B.</w:t>
      </w:r>
    </w:p>
    <w:p w:rsidR="00E63C9A" w:rsidRPr="007D5205" w:rsidRDefault="00E63C9A" w:rsidP="00E63C9A">
      <w:pPr>
        <w:pStyle w:val="BodyText"/>
        <w:jc w:val="both"/>
        <w:rPr>
          <w:rFonts w:cs="Arial"/>
          <w:color w:val="auto"/>
        </w:rPr>
      </w:pPr>
    </w:p>
    <w:p w:rsidR="00E63C9A" w:rsidRPr="007D5205" w:rsidRDefault="00E63C9A" w:rsidP="00E63C9A">
      <w:pPr>
        <w:pStyle w:val="BodyText"/>
        <w:jc w:val="both"/>
        <w:rPr>
          <w:rFonts w:cs="Arial"/>
          <w:color w:val="auto"/>
        </w:rPr>
      </w:pPr>
      <w:r w:rsidRPr="007D5205">
        <w:rPr>
          <w:rFonts w:cs="Arial"/>
          <w:color w:val="auto"/>
        </w:rPr>
        <w:t>Filtrate then flows via the Filter Effluent Channel to the Cooling Water Sump from which the Cooling Water Pumps, 1501-A thru E, and Cooling Water Pumps 1501-01-G</w:t>
      </w:r>
      <w:r>
        <w:rPr>
          <w:rFonts w:cs="Arial"/>
          <w:color w:val="auto"/>
        </w:rPr>
        <w:t xml:space="preserve"> thru I can take suction.</w:t>
      </w:r>
      <w:r w:rsidRPr="007D5205">
        <w:rPr>
          <w:rFonts w:cs="Arial"/>
          <w:color w:val="auto"/>
        </w:rPr>
        <w:t xml:space="preserve">  Currently, there is insufficient demand for Cooling Water (EWCS) as the only user is the Cryogenic Oxygen Separation Facility.  Therefore, only the smaller pumps 1501-01 G</w:t>
      </w:r>
      <w:r>
        <w:rPr>
          <w:rFonts w:cs="Arial"/>
          <w:color w:val="auto"/>
        </w:rPr>
        <w:t>, H</w:t>
      </w:r>
      <w:r w:rsidRPr="007D5205">
        <w:rPr>
          <w:rFonts w:cs="Arial"/>
          <w:color w:val="auto"/>
        </w:rPr>
        <w:t xml:space="preserve">, &amp; I (5000 gpm @ 70’ head) are currently in regular service.  Flow of EWCS is controlled within the Cryogenic Facility and changes in that flow are reflected in variations in the level in the Cooling Water Sump.  A level controller, LIC32, in the </w:t>
      </w:r>
      <w:r w:rsidRPr="007D5205">
        <w:rPr>
          <w:rFonts w:cs="Arial"/>
          <w:color w:val="auto"/>
        </w:rPr>
        <w:lastRenderedPageBreak/>
        <w:t>Cooling Water Sump is used to regulate the speed of the Low-Lift Pumps to maintain a consistent liquid level in the Cooling Water Sump.</w:t>
      </w:r>
    </w:p>
    <w:p w:rsidR="00E63C9A" w:rsidRPr="007D5205" w:rsidRDefault="00E63C9A" w:rsidP="00E63C9A">
      <w:pPr>
        <w:pStyle w:val="BodyText"/>
        <w:jc w:val="both"/>
        <w:rPr>
          <w:rFonts w:cs="Arial"/>
          <w:color w:val="auto"/>
        </w:rPr>
      </w:pPr>
    </w:p>
    <w:p w:rsidR="00E63C9A" w:rsidRPr="007D5205" w:rsidRDefault="00E63C9A" w:rsidP="00E63C9A">
      <w:pPr>
        <w:pStyle w:val="BodyText"/>
        <w:jc w:val="both"/>
        <w:rPr>
          <w:rFonts w:cs="Arial"/>
          <w:color w:val="auto"/>
        </w:rPr>
      </w:pPr>
      <w:r w:rsidRPr="007D5205">
        <w:rPr>
          <w:rFonts w:cs="Arial"/>
          <w:color w:val="auto"/>
        </w:rPr>
        <w:t>In order to meet the HPE demand of the plant, a new crossover pipe from the 24” EWCS header to the 24” PFE header will be installed so the pumps 1501-01 G, H, &amp; I can both feed the EWCS system and supply feed to the chlorine Contact Basin, bypassing the existing Pressure Filters (4013 –</w:t>
      </w:r>
      <w:r>
        <w:rPr>
          <w:rFonts w:cs="Arial"/>
          <w:color w:val="auto"/>
        </w:rPr>
        <w:t xml:space="preserve"> </w:t>
      </w:r>
      <w:r w:rsidRPr="007D5205">
        <w:rPr>
          <w:rFonts w:cs="Arial"/>
          <w:color w:val="auto"/>
        </w:rPr>
        <w:t>A thru D) and their associated Filter Influent Pumps, 1510-01 A,</w:t>
      </w:r>
      <w:r>
        <w:rPr>
          <w:rFonts w:cs="Arial"/>
          <w:color w:val="auto"/>
        </w:rPr>
        <w:t xml:space="preserve"> </w:t>
      </w:r>
      <w:r w:rsidRPr="007D5205">
        <w:rPr>
          <w:rFonts w:cs="Arial"/>
          <w:color w:val="auto"/>
        </w:rPr>
        <w:t>B, &amp;C.  During the interim Disk Filter installation period, it will be necessary to retain the ability to utilize the Pressure Filters as there is no means of isolating the Micro</w:t>
      </w:r>
      <w:r>
        <w:rPr>
          <w:rFonts w:cs="Arial"/>
          <w:color w:val="auto"/>
        </w:rPr>
        <w:t>-</w:t>
      </w:r>
      <w:r w:rsidRPr="007D5205">
        <w:rPr>
          <w:rFonts w:cs="Arial"/>
          <w:color w:val="auto"/>
        </w:rPr>
        <w:t xml:space="preserve">screen’s filtrate from that of the Disk Filters, so the crossover has been installed with tees and valves to allow use of the Pressure Filters until </w:t>
      </w:r>
      <w:r w:rsidR="00F215CF">
        <w:rPr>
          <w:rFonts w:cs="Arial"/>
          <w:color w:val="auto"/>
        </w:rPr>
        <w:t xml:space="preserve">all six (6) of the Disk Filters have been installed and </w:t>
      </w:r>
      <w:r w:rsidRPr="007D5205">
        <w:rPr>
          <w:rFonts w:cs="Arial"/>
          <w:color w:val="auto"/>
        </w:rPr>
        <w:t xml:space="preserve">all the secondary effluent </w:t>
      </w:r>
      <w:r w:rsidR="00F215CF">
        <w:rPr>
          <w:rFonts w:cs="Arial"/>
          <w:color w:val="auto"/>
        </w:rPr>
        <w:t>can be</w:t>
      </w:r>
      <w:r w:rsidRPr="007D5205">
        <w:rPr>
          <w:rFonts w:cs="Arial"/>
          <w:color w:val="auto"/>
        </w:rPr>
        <w:t xml:space="preserve"> treated by the Disk Filters</w:t>
      </w:r>
      <w:r w:rsidR="00F215CF">
        <w:rPr>
          <w:rFonts w:cs="Arial"/>
          <w:color w:val="auto"/>
        </w:rPr>
        <w:t xml:space="preserve"> alone</w:t>
      </w:r>
      <w:r w:rsidRPr="007D5205">
        <w:rPr>
          <w:rFonts w:cs="Arial"/>
          <w:color w:val="auto"/>
        </w:rPr>
        <w:t>.</w:t>
      </w:r>
    </w:p>
    <w:p w:rsidR="00E63C9A" w:rsidRPr="007D5205" w:rsidRDefault="00E63C9A" w:rsidP="00E63C9A">
      <w:pPr>
        <w:pStyle w:val="BodyText"/>
        <w:jc w:val="both"/>
        <w:rPr>
          <w:rFonts w:cs="Arial"/>
          <w:color w:val="auto"/>
        </w:rPr>
      </w:pPr>
    </w:p>
    <w:p w:rsidR="00E63C9A" w:rsidRPr="007D5205" w:rsidRDefault="00E63C9A" w:rsidP="00E63C9A">
      <w:pPr>
        <w:pStyle w:val="BodyText"/>
        <w:jc w:val="both"/>
        <w:rPr>
          <w:rFonts w:cs="Arial"/>
          <w:color w:val="auto"/>
        </w:rPr>
      </w:pPr>
      <w:r w:rsidRPr="007D5205">
        <w:rPr>
          <w:rFonts w:cs="Arial"/>
          <w:color w:val="auto"/>
        </w:rPr>
        <w:t xml:space="preserve">The filtrate entering the </w:t>
      </w:r>
      <w:smartTag w:uri="urn:schemas-microsoft-com:office:smarttags" w:element="place">
        <w:smartTag w:uri="urn:schemas-microsoft-com:office:smarttags" w:element="PlaceName">
          <w:r w:rsidRPr="007D5205">
            <w:rPr>
              <w:rFonts w:cs="Arial"/>
              <w:color w:val="auto"/>
            </w:rPr>
            <w:t>Chlorination</w:t>
          </w:r>
        </w:smartTag>
        <w:r w:rsidRPr="007D5205">
          <w:rPr>
            <w:rFonts w:cs="Arial"/>
            <w:color w:val="auto"/>
          </w:rPr>
          <w:t xml:space="preserve"> </w:t>
        </w:r>
        <w:smartTag w:uri="urn:schemas-microsoft-com:office:smarttags" w:element="PlaceName">
          <w:r w:rsidRPr="007D5205">
            <w:rPr>
              <w:rFonts w:cs="Arial"/>
              <w:color w:val="auto"/>
            </w:rPr>
            <w:t>Contact</w:t>
          </w:r>
        </w:smartTag>
        <w:r w:rsidRPr="007D5205">
          <w:rPr>
            <w:rFonts w:cs="Arial"/>
            <w:color w:val="auto"/>
          </w:rPr>
          <w:t xml:space="preserve"> </w:t>
        </w:r>
        <w:smartTag w:uri="urn:schemas-microsoft-com:office:smarttags" w:element="PlaceType">
          <w:r w:rsidRPr="007D5205">
            <w:rPr>
              <w:rFonts w:cs="Arial"/>
              <w:color w:val="auto"/>
            </w:rPr>
            <w:t>Basin</w:t>
          </w:r>
        </w:smartTag>
      </w:smartTag>
      <w:r w:rsidRPr="007D5205">
        <w:rPr>
          <w:rFonts w:cs="Arial"/>
          <w:color w:val="auto"/>
        </w:rPr>
        <w:t xml:space="preserve"> is pre</w:t>
      </w:r>
      <w:r>
        <w:rPr>
          <w:rFonts w:cs="Arial"/>
          <w:color w:val="auto"/>
        </w:rPr>
        <w:t>-</w:t>
      </w:r>
      <w:r w:rsidRPr="007D5205">
        <w:rPr>
          <w:rFonts w:cs="Arial"/>
          <w:color w:val="auto"/>
        </w:rPr>
        <w:t xml:space="preserve">mixed with NaOCl solution in the Rapid Mix Chamber upstream of the Basin and is then retained in the Basin for the requisite time period.  Following chlorination, the disinfected filtrate flows to the </w:t>
      </w:r>
      <w:smartTag w:uri="urn:schemas-microsoft-com:office:smarttags" w:element="place">
        <w:smartTag w:uri="urn:schemas-microsoft-com:office:smarttags" w:element="PlaceName">
          <w:r w:rsidRPr="007D5205">
            <w:rPr>
              <w:rFonts w:cs="Arial"/>
              <w:color w:val="auto"/>
            </w:rPr>
            <w:t>HPE</w:t>
          </w:r>
        </w:smartTag>
        <w:r w:rsidRPr="007D5205">
          <w:rPr>
            <w:rFonts w:cs="Arial"/>
            <w:color w:val="auto"/>
          </w:rPr>
          <w:t xml:space="preserve"> </w:t>
        </w:r>
        <w:smartTag w:uri="urn:schemas-microsoft-com:office:smarttags" w:element="PlaceName">
          <w:r w:rsidRPr="007D5205">
            <w:rPr>
              <w:rFonts w:cs="Arial"/>
              <w:color w:val="auto"/>
            </w:rPr>
            <w:t>Storage</w:t>
          </w:r>
        </w:smartTag>
        <w:r w:rsidRPr="007D5205">
          <w:rPr>
            <w:rFonts w:cs="Arial"/>
            <w:color w:val="auto"/>
          </w:rPr>
          <w:t xml:space="preserve"> </w:t>
        </w:r>
        <w:smartTag w:uri="urn:schemas-microsoft-com:office:smarttags" w:element="PlaceType">
          <w:r w:rsidRPr="007D5205">
            <w:rPr>
              <w:rFonts w:cs="Arial"/>
              <w:color w:val="auto"/>
            </w:rPr>
            <w:t>Basin</w:t>
          </w:r>
        </w:smartTag>
      </w:smartTag>
      <w:r w:rsidRPr="007D5205">
        <w:rPr>
          <w:rFonts w:cs="Arial"/>
          <w:color w:val="auto"/>
        </w:rPr>
        <w:t xml:space="preserve"> from which the existing HPE Pumps,</w:t>
      </w:r>
      <w:r>
        <w:rPr>
          <w:rFonts w:cs="Arial"/>
          <w:color w:val="auto"/>
        </w:rPr>
        <w:t xml:space="preserve"> 1501-02 – </w:t>
      </w:r>
      <w:r w:rsidRPr="007D5205">
        <w:rPr>
          <w:rFonts w:cs="Arial"/>
          <w:color w:val="auto"/>
        </w:rPr>
        <w:t>A thru E, and the Irrigation Pumps, 1501-04 A/B take suction.  A level controller, LIC78, currently varies the speed of the Filter Feed Pumps, 1510-01A,</w:t>
      </w:r>
      <w:r>
        <w:rPr>
          <w:rFonts w:cs="Arial"/>
          <w:color w:val="auto"/>
        </w:rPr>
        <w:t xml:space="preserve"> </w:t>
      </w:r>
      <w:r w:rsidRPr="007D5205">
        <w:rPr>
          <w:rFonts w:cs="Arial"/>
          <w:color w:val="auto"/>
        </w:rPr>
        <w:t>B, &amp;C to maintain the level in this basin.  Once the Disk Filters are all on line, and the Pressure Filters are no longer in service, LIC78 will be used to then modulate the new level control valve located in the new, a</w:t>
      </w:r>
      <w:r>
        <w:rPr>
          <w:rFonts w:cs="Arial"/>
          <w:color w:val="auto"/>
        </w:rPr>
        <w:t>fore</w:t>
      </w:r>
      <w:r w:rsidRPr="007D5205">
        <w:rPr>
          <w:rFonts w:cs="Arial"/>
          <w:color w:val="auto"/>
        </w:rPr>
        <w:t xml:space="preserve">-mentioned crossover line from the EWCS header to the </w:t>
      </w:r>
      <w:r w:rsidR="007347A3">
        <w:rPr>
          <w:rFonts w:cs="Arial"/>
          <w:color w:val="auto"/>
        </w:rPr>
        <w:t>Pressure Filter Effluent (</w:t>
      </w:r>
      <w:r w:rsidRPr="007D5205">
        <w:rPr>
          <w:rFonts w:cs="Arial"/>
          <w:color w:val="auto"/>
        </w:rPr>
        <w:t>PFE</w:t>
      </w:r>
      <w:r w:rsidR="007347A3">
        <w:rPr>
          <w:rFonts w:cs="Arial"/>
          <w:color w:val="auto"/>
        </w:rPr>
        <w:t>)</w:t>
      </w:r>
      <w:r w:rsidRPr="007D5205">
        <w:rPr>
          <w:rFonts w:cs="Arial"/>
          <w:color w:val="auto"/>
        </w:rPr>
        <w:t xml:space="preserve"> header to maintain a constant liquid level in the HPE Storage Basin.</w:t>
      </w:r>
    </w:p>
    <w:p w:rsidR="00E63C9A" w:rsidRPr="00E63C9A" w:rsidRDefault="00E63C9A" w:rsidP="0078364E">
      <w:pPr>
        <w:widowControl/>
        <w:autoSpaceDE w:val="0"/>
        <w:autoSpaceDN w:val="0"/>
        <w:adjustRightInd w:val="0"/>
        <w:rPr>
          <w:rFonts w:ascii="Arial" w:hAnsi="Arial" w:cs="Arial"/>
        </w:rPr>
        <w:sectPr w:rsidR="00E63C9A" w:rsidRPr="00E63C9A" w:rsidSect="00C400D6">
          <w:footerReference w:type="default" r:id="rId17"/>
          <w:endnotePr>
            <w:numFmt w:val="decimal"/>
          </w:endnotePr>
          <w:pgSz w:w="12240" w:h="15840"/>
          <w:pgMar w:top="1170" w:right="1440" w:bottom="990" w:left="1440" w:header="720" w:footer="720" w:gutter="0"/>
          <w:pgNumType w:start="1"/>
          <w:cols w:space="720"/>
          <w:noEndnote/>
        </w:sectPr>
      </w:pPr>
    </w:p>
    <w:p w:rsidR="000823FB" w:rsidRDefault="000823FB"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BC0C86" w:rsidRDefault="00BC0C86" w:rsidP="00BC0C86">
      <w:pPr>
        <w:tabs>
          <w:tab w:val="left" w:pos="-1440"/>
        </w:tabs>
        <w:jc w:val="both"/>
        <w:rPr>
          <w:rFonts w:ascii="Arial Bold" w:hAnsi="Arial Bold"/>
          <w:b/>
          <w:caps/>
          <w:szCs w:val="24"/>
        </w:rPr>
      </w:pPr>
    </w:p>
    <w:p w:rsidR="00670B81" w:rsidRDefault="00670B81"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0823FB" w:rsidRDefault="000823FB" w:rsidP="00BC0C86">
      <w:pPr>
        <w:tabs>
          <w:tab w:val="left" w:pos="-1440"/>
        </w:tabs>
        <w:jc w:val="both"/>
        <w:rPr>
          <w:rFonts w:ascii="Arial Bold" w:hAnsi="Arial Bold"/>
          <w:b/>
          <w:caps/>
          <w:szCs w:val="24"/>
        </w:rPr>
      </w:pPr>
    </w:p>
    <w:p w:rsidR="00670B81" w:rsidRDefault="00670B81" w:rsidP="00BC0C86">
      <w:pPr>
        <w:tabs>
          <w:tab w:val="left" w:pos="-1440"/>
        </w:tabs>
        <w:jc w:val="both"/>
        <w:rPr>
          <w:rFonts w:ascii="Arial Bold" w:hAnsi="Arial Bold"/>
          <w:b/>
          <w:caps/>
          <w:szCs w:val="24"/>
        </w:rPr>
      </w:pPr>
    </w:p>
    <w:p w:rsidR="005F7277" w:rsidRDefault="005F7277" w:rsidP="00BC0C86">
      <w:pPr>
        <w:tabs>
          <w:tab w:val="left" w:pos="-1440"/>
        </w:tabs>
        <w:jc w:val="both"/>
        <w:rPr>
          <w:rFonts w:ascii="Arial Bold" w:hAnsi="Arial Bold"/>
          <w:b/>
          <w:caps/>
          <w:szCs w:val="24"/>
        </w:rPr>
      </w:pPr>
    </w:p>
    <w:p w:rsidR="00BC0C86" w:rsidRDefault="00BC0C86" w:rsidP="00BC0C86">
      <w:pPr>
        <w:tabs>
          <w:tab w:val="left" w:pos="-1440"/>
        </w:tabs>
        <w:jc w:val="center"/>
        <w:rPr>
          <w:rFonts w:ascii="Arial Bold" w:hAnsi="Arial Bold"/>
          <w:b/>
          <w:caps/>
          <w:szCs w:val="24"/>
        </w:rPr>
      </w:pPr>
      <w:r>
        <w:rPr>
          <w:rFonts w:ascii="Arial Bold" w:hAnsi="Arial Bold"/>
          <w:b/>
          <w:caps/>
          <w:szCs w:val="24"/>
        </w:rPr>
        <w:t>Appendix A</w:t>
      </w:r>
    </w:p>
    <w:p w:rsidR="00BC0C86" w:rsidRDefault="00670E3A" w:rsidP="00BC0C86">
      <w:pPr>
        <w:tabs>
          <w:tab w:val="left" w:pos="-1440"/>
        </w:tabs>
        <w:jc w:val="center"/>
        <w:rPr>
          <w:rFonts w:ascii="Arial Bold" w:hAnsi="Arial Bold"/>
          <w:b/>
          <w:caps/>
          <w:szCs w:val="24"/>
        </w:rPr>
      </w:pPr>
      <w:r>
        <w:rPr>
          <w:rFonts w:ascii="Arial Bold" w:hAnsi="Arial Bold"/>
          <w:b/>
          <w:caps/>
          <w:szCs w:val="24"/>
        </w:rPr>
        <w:t>(</w:t>
      </w:r>
      <w:r w:rsidR="00BC6E9D">
        <w:rPr>
          <w:rFonts w:ascii="Arial Bold" w:hAnsi="Arial Bold"/>
          <w:b/>
          <w:caps/>
          <w:szCs w:val="24"/>
        </w:rPr>
        <w:t xml:space="preserve">Service water facility </w:t>
      </w:r>
      <w:r>
        <w:rPr>
          <w:rFonts w:ascii="Arial Bold" w:hAnsi="Arial Bold"/>
          <w:b/>
          <w:caps/>
          <w:szCs w:val="24"/>
        </w:rPr>
        <w:t>Design Criteria)</w:t>
      </w: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sectPr w:rsidR="00961D22" w:rsidSect="00C400D6">
          <w:footerReference w:type="default" r:id="rId18"/>
          <w:endnotePr>
            <w:numFmt w:val="decimal"/>
          </w:endnotePr>
          <w:pgSz w:w="12240" w:h="15840"/>
          <w:pgMar w:top="1170" w:right="1440" w:bottom="990" w:left="1440" w:header="720" w:footer="720" w:gutter="0"/>
          <w:pgNumType w:start="1"/>
          <w:cols w:space="720"/>
          <w:noEndnote/>
        </w:sect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p>
    <w:p w:rsidR="00BC0C86" w:rsidRDefault="00BC0C86" w:rsidP="00BC0C86">
      <w:pPr>
        <w:tabs>
          <w:tab w:val="left" w:pos="-1440"/>
        </w:tabs>
        <w:jc w:val="center"/>
        <w:rPr>
          <w:rFonts w:ascii="Arial Bold" w:hAnsi="Arial Bold"/>
          <w:b/>
          <w:caps/>
          <w:szCs w:val="24"/>
        </w:rPr>
      </w:pPr>
      <w:r>
        <w:rPr>
          <w:rFonts w:ascii="Arial Bold" w:hAnsi="Arial Bold"/>
          <w:b/>
          <w:caps/>
          <w:szCs w:val="24"/>
        </w:rPr>
        <w:t>appendix B</w:t>
      </w:r>
    </w:p>
    <w:p w:rsidR="00670E3A" w:rsidRDefault="00670E3A" w:rsidP="00BC0C86">
      <w:pPr>
        <w:tabs>
          <w:tab w:val="left" w:pos="-1440"/>
        </w:tabs>
        <w:jc w:val="center"/>
        <w:rPr>
          <w:rFonts w:ascii="Arial Bold" w:hAnsi="Arial Bold"/>
          <w:b/>
          <w:caps/>
          <w:szCs w:val="24"/>
        </w:rPr>
      </w:pPr>
      <w:r>
        <w:rPr>
          <w:rFonts w:ascii="Arial Bold" w:hAnsi="Arial Bold"/>
          <w:b/>
          <w:caps/>
          <w:szCs w:val="24"/>
        </w:rPr>
        <w:t>(Aqua-Ae</w:t>
      </w:r>
      <w:r w:rsidR="001C2DF8">
        <w:rPr>
          <w:rFonts w:ascii="Arial Bold" w:hAnsi="Arial Bold"/>
          <w:b/>
          <w:caps/>
          <w:szCs w:val="24"/>
        </w:rPr>
        <w:t>R</w:t>
      </w:r>
      <w:r>
        <w:rPr>
          <w:rFonts w:ascii="Arial Bold" w:hAnsi="Arial Bold"/>
          <w:b/>
          <w:caps/>
          <w:szCs w:val="24"/>
        </w:rPr>
        <w:t>obic Systems Preliminary bench study)</w:t>
      </w: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sectPr w:rsidR="00961D22" w:rsidSect="00C400D6">
          <w:endnotePr>
            <w:numFmt w:val="decimal"/>
          </w:endnotePr>
          <w:pgSz w:w="12240" w:h="15840"/>
          <w:pgMar w:top="1170" w:right="1440" w:bottom="990" w:left="1440" w:header="720" w:footer="720" w:gutter="0"/>
          <w:pgNumType w:start="1"/>
          <w:cols w:space="720"/>
          <w:noEndnote/>
        </w:sectPr>
      </w:pPr>
    </w:p>
    <w:p w:rsidR="00BB7541" w:rsidRDefault="00BB7541"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p>
    <w:p w:rsidR="00BB7541" w:rsidRDefault="00BB7541" w:rsidP="00BC0C86">
      <w:pPr>
        <w:tabs>
          <w:tab w:val="left" w:pos="-1440"/>
        </w:tabs>
        <w:jc w:val="center"/>
        <w:rPr>
          <w:rFonts w:ascii="Arial Bold" w:hAnsi="Arial Bold"/>
          <w:b/>
          <w:caps/>
          <w:szCs w:val="24"/>
        </w:rPr>
      </w:pPr>
      <w:r>
        <w:rPr>
          <w:rFonts w:ascii="Arial Bold" w:hAnsi="Arial Bold"/>
          <w:b/>
          <w:caps/>
          <w:szCs w:val="24"/>
        </w:rPr>
        <w:t>appendix c</w:t>
      </w:r>
    </w:p>
    <w:p w:rsidR="00670E3A" w:rsidRDefault="00670E3A" w:rsidP="00670E3A">
      <w:pPr>
        <w:tabs>
          <w:tab w:val="left" w:pos="-1440"/>
        </w:tabs>
        <w:jc w:val="center"/>
        <w:rPr>
          <w:rFonts w:ascii="Arial Bold" w:hAnsi="Arial Bold"/>
          <w:b/>
          <w:caps/>
          <w:szCs w:val="24"/>
        </w:rPr>
      </w:pPr>
      <w:r>
        <w:rPr>
          <w:rFonts w:ascii="Arial Bold" w:hAnsi="Arial Bold"/>
          <w:b/>
          <w:caps/>
          <w:szCs w:val="24"/>
        </w:rPr>
        <w:t>(DCT Pilot Study on Aquadisk Filter</w:t>
      </w:r>
      <w:r w:rsidR="00030EF2">
        <w:rPr>
          <w:rFonts w:ascii="Arial Bold" w:hAnsi="Arial Bold"/>
          <w:b/>
          <w:caps/>
          <w:szCs w:val="24"/>
        </w:rPr>
        <w:t xml:space="preserve"> – Graphed results</w:t>
      </w:r>
      <w:r>
        <w:rPr>
          <w:rFonts w:ascii="Arial Bold" w:hAnsi="Arial Bold"/>
          <w:b/>
          <w:caps/>
          <w:szCs w:val="24"/>
        </w:rPr>
        <w:t>)</w:t>
      </w: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sectPr w:rsidR="00961D22" w:rsidSect="00C400D6">
          <w:endnotePr>
            <w:numFmt w:val="decimal"/>
          </w:endnotePr>
          <w:pgSz w:w="12240" w:h="15840"/>
          <w:pgMar w:top="1170" w:right="1440" w:bottom="990" w:left="1440" w:header="720" w:footer="720" w:gutter="0"/>
          <w:pgNumType w:start="1"/>
          <w:cols w:space="720"/>
          <w:noEndnote/>
        </w:sectPr>
      </w:pPr>
    </w:p>
    <w:p w:rsidR="00670E3A" w:rsidRDefault="00670E3A"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961D22" w:rsidRDefault="00961D22"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p>
    <w:p w:rsidR="00670E3A" w:rsidRDefault="00670E3A" w:rsidP="00BC0C86">
      <w:pPr>
        <w:tabs>
          <w:tab w:val="left" w:pos="-1440"/>
        </w:tabs>
        <w:jc w:val="center"/>
        <w:rPr>
          <w:rFonts w:ascii="Arial Bold" w:hAnsi="Arial Bold"/>
          <w:b/>
          <w:caps/>
          <w:szCs w:val="24"/>
        </w:rPr>
      </w:pPr>
      <w:r>
        <w:rPr>
          <w:rFonts w:ascii="Arial Bold" w:hAnsi="Arial Bold"/>
          <w:b/>
          <w:caps/>
          <w:szCs w:val="24"/>
        </w:rPr>
        <w:t>Appendix d</w:t>
      </w:r>
    </w:p>
    <w:p w:rsidR="00BB7541" w:rsidRDefault="00BB7541" w:rsidP="00BC0C86">
      <w:pPr>
        <w:tabs>
          <w:tab w:val="left" w:pos="-1440"/>
        </w:tabs>
        <w:jc w:val="center"/>
        <w:rPr>
          <w:rFonts w:ascii="Arial Bold" w:hAnsi="Arial Bold"/>
          <w:b/>
          <w:caps/>
          <w:szCs w:val="24"/>
        </w:rPr>
      </w:pPr>
      <w:r>
        <w:rPr>
          <w:rFonts w:ascii="Arial Bold" w:hAnsi="Arial Bold"/>
          <w:b/>
          <w:caps/>
          <w:szCs w:val="24"/>
        </w:rPr>
        <w:t>(</w:t>
      </w:r>
      <w:r w:rsidR="006E5EE4">
        <w:rPr>
          <w:rFonts w:ascii="Arial Bold" w:hAnsi="Arial Bold"/>
          <w:b/>
          <w:caps/>
          <w:szCs w:val="24"/>
        </w:rPr>
        <w:t xml:space="preserve">System flow Sheet &amp; </w:t>
      </w:r>
      <w:r>
        <w:rPr>
          <w:rFonts w:ascii="Arial Bold" w:hAnsi="Arial Bold"/>
          <w:b/>
          <w:caps/>
          <w:szCs w:val="24"/>
        </w:rPr>
        <w:t>Drawing</w:t>
      </w:r>
      <w:r w:rsidR="001C2DF8">
        <w:rPr>
          <w:rFonts w:ascii="Arial Bold" w:hAnsi="Arial Bold"/>
          <w:b/>
          <w:caps/>
          <w:szCs w:val="24"/>
        </w:rPr>
        <w:t>s</w:t>
      </w:r>
      <w:r>
        <w:rPr>
          <w:rFonts w:ascii="Arial Bold" w:hAnsi="Arial Bold"/>
          <w:b/>
          <w:caps/>
          <w:szCs w:val="24"/>
        </w:rPr>
        <w:t xml:space="preserve"> of Aquadisk filter</w:t>
      </w:r>
      <w:r w:rsidR="006E5EE4">
        <w:rPr>
          <w:rFonts w:ascii="Arial Bold" w:hAnsi="Arial Bold"/>
          <w:b/>
          <w:caps/>
          <w:szCs w:val="24"/>
        </w:rPr>
        <w:t>s</w:t>
      </w:r>
      <w:r>
        <w:rPr>
          <w:rFonts w:ascii="Arial Bold" w:hAnsi="Arial Bold"/>
          <w:b/>
          <w:caps/>
          <w:szCs w:val="24"/>
        </w:rPr>
        <w:t xml:space="preserve"> in existing </w:t>
      </w:r>
      <w:r w:rsidR="008A6718">
        <w:rPr>
          <w:rFonts w:ascii="Arial Bold" w:hAnsi="Arial Bold"/>
          <w:b/>
          <w:caps/>
          <w:szCs w:val="24"/>
        </w:rPr>
        <w:t>HTP</w:t>
      </w:r>
      <w:r>
        <w:rPr>
          <w:rFonts w:ascii="Arial Bold" w:hAnsi="Arial Bold"/>
          <w:b/>
          <w:caps/>
          <w:szCs w:val="24"/>
        </w:rPr>
        <w:t xml:space="preserve">swf </w:t>
      </w:r>
      <w:r w:rsidR="005D3F67">
        <w:rPr>
          <w:rFonts w:ascii="Arial Bold" w:hAnsi="Arial Bold"/>
          <w:b/>
          <w:caps/>
          <w:szCs w:val="24"/>
        </w:rPr>
        <w:t>Basins</w:t>
      </w:r>
      <w:r>
        <w:rPr>
          <w:rFonts w:ascii="Arial Bold" w:hAnsi="Arial Bold"/>
          <w:b/>
          <w:caps/>
          <w:szCs w:val="24"/>
        </w:rPr>
        <w:t>)</w:t>
      </w: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BC0C86">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r>
        <w:rPr>
          <w:rFonts w:ascii="Arial Bold" w:hAnsi="Arial Bold"/>
          <w:b/>
          <w:caps/>
          <w:szCs w:val="24"/>
        </w:rPr>
        <w:t>Appendix E</w:t>
      </w:r>
    </w:p>
    <w:p w:rsidR="000A2CA1" w:rsidRDefault="000A2CA1" w:rsidP="00511515">
      <w:pPr>
        <w:tabs>
          <w:tab w:val="left" w:pos="-1440"/>
        </w:tabs>
        <w:jc w:val="center"/>
        <w:rPr>
          <w:rFonts w:ascii="Arial Bold" w:hAnsi="Arial Bold"/>
          <w:b/>
          <w:caps/>
          <w:szCs w:val="24"/>
        </w:rPr>
      </w:pPr>
      <w:r>
        <w:rPr>
          <w:rFonts w:ascii="Arial Bold" w:hAnsi="Arial Bold"/>
          <w:b/>
          <w:caps/>
          <w:szCs w:val="24"/>
        </w:rPr>
        <w:t>(HTP SWF Hydraulic Profile &amp; Hydraulic Analysis Calculations)</w:t>
      </w: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p>
    <w:p w:rsidR="000A2CA1" w:rsidRDefault="000A2CA1" w:rsidP="00511515">
      <w:pPr>
        <w:tabs>
          <w:tab w:val="left" w:pos="-1440"/>
        </w:tabs>
        <w:jc w:val="center"/>
        <w:rPr>
          <w:rFonts w:ascii="Arial Bold" w:hAnsi="Arial Bold"/>
          <w:b/>
          <w:caps/>
          <w:szCs w:val="24"/>
        </w:rPr>
      </w:pPr>
      <w:r>
        <w:rPr>
          <w:rFonts w:ascii="Arial Bold" w:hAnsi="Arial Bold"/>
          <w:b/>
          <w:caps/>
          <w:szCs w:val="24"/>
        </w:rPr>
        <w:t>Appendix F</w:t>
      </w:r>
    </w:p>
    <w:p w:rsidR="00511515" w:rsidRDefault="00511515" w:rsidP="00511515">
      <w:pPr>
        <w:tabs>
          <w:tab w:val="left" w:pos="-1440"/>
        </w:tabs>
        <w:jc w:val="center"/>
        <w:rPr>
          <w:rFonts w:ascii="Arial Bold" w:hAnsi="Arial Bold"/>
          <w:b/>
          <w:caps/>
          <w:szCs w:val="24"/>
        </w:rPr>
      </w:pPr>
      <w:r>
        <w:rPr>
          <w:rFonts w:ascii="Arial Bold" w:hAnsi="Arial Bold"/>
          <w:b/>
          <w:caps/>
          <w:szCs w:val="24"/>
        </w:rPr>
        <w:t xml:space="preserve">(Class </w:t>
      </w:r>
      <w:r w:rsidR="009A1362">
        <w:rPr>
          <w:rFonts w:ascii="Arial Bold" w:hAnsi="Arial Bold" w:hint="eastAsia"/>
          <w:b/>
          <w:caps/>
          <w:szCs w:val="24"/>
        </w:rPr>
        <w:t>“</w:t>
      </w:r>
      <w:r>
        <w:rPr>
          <w:rFonts w:ascii="Arial Bold" w:hAnsi="Arial Bold"/>
          <w:b/>
          <w:caps/>
          <w:szCs w:val="24"/>
        </w:rPr>
        <w:t>C</w:t>
      </w:r>
      <w:r w:rsidR="009A1362">
        <w:rPr>
          <w:rFonts w:ascii="Arial Bold" w:hAnsi="Arial Bold" w:hint="eastAsia"/>
          <w:b/>
          <w:caps/>
          <w:szCs w:val="24"/>
        </w:rPr>
        <w:t>”</w:t>
      </w:r>
      <w:r>
        <w:rPr>
          <w:rFonts w:ascii="Arial Bold" w:hAnsi="Arial Bold"/>
          <w:b/>
          <w:caps/>
          <w:szCs w:val="24"/>
        </w:rPr>
        <w:t xml:space="preserve"> Cost Estimate)</w:t>
      </w: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p w:rsidR="00511515" w:rsidRDefault="00511515" w:rsidP="00511515">
      <w:pPr>
        <w:tabs>
          <w:tab w:val="left" w:pos="-1440"/>
        </w:tabs>
        <w:jc w:val="center"/>
        <w:rPr>
          <w:rFonts w:ascii="Arial Bold" w:hAnsi="Arial Bold"/>
          <w:b/>
          <w:caps/>
          <w:szCs w:val="24"/>
        </w:rPr>
      </w:pPr>
    </w:p>
    <w:sectPr w:rsidR="00511515" w:rsidSect="00C400D6">
      <w:endnotePr>
        <w:numFmt w:val="decimal"/>
      </w:endnotePr>
      <w:pgSz w:w="12240" w:h="15840"/>
      <w:pgMar w:top="1170" w:right="1440" w:bottom="99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171" w:rsidRDefault="00BA5171">
      <w:r>
        <w:separator/>
      </w:r>
    </w:p>
  </w:endnote>
  <w:endnote w:type="continuationSeparator" w:id="0">
    <w:p w:rsidR="00BA5171" w:rsidRDefault="00BA5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ulim">
    <w:altName w:val="굴림"/>
    <w:panose1 w:val="020B0600000101010101"/>
    <w:charset w:val="81"/>
    <w:family w:val="roman"/>
    <w:pitch w:val="fixed"/>
    <w:sig w:usb0="00000001" w:usb1="09060000" w:usb2="00000010" w:usb3="00000000" w:csb0="00080000" w:csb1="00000000"/>
  </w:font>
  <w:font w:name="Arial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05" w:rsidRPr="0014080C" w:rsidRDefault="00D2449C" w:rsidP="0014080C">
    <w:pPr>
      <w:tabs>
        <w:tab w:val="left" w:pos="4590"/>
        <w:tab w:val="right" w:pos="9360"/>
      </w:tabs>
      <w:rPr>
        <w:rFonts w:ascii="Arial" w:hAnsi="Arial"/>
        <w:smallCaps/>
        <w:sz w:val="20"/>
      </w:rPr>
    </w:pPr>
    <w:r w:rsidRPr="0014080C">
      <w:rPr>
        <w:rFonts w:ascii="Arial" w:hAnsi="Arial"/>
        <w:smallCaps/>
        <w:noProof/>
        <w:snapToGrid/>
        <w:sz w:val="20"/>
      </w:rPr>
      <mc:AlternateContent>
        <mc:Choice Requires="wps">
          <w:drawing>
            <wp:anchor distT="0" distB="0" distL="114300" distR="114300" simplePos="0" relativeHeight="251655680" behindDoc="0" locked="0" layoutInCell="1" allowOverlap="1">
              <wp:simplePos x="0" y="0"/>
              <wp:positionH relativeFrom="column">
                <wp:posOffset>-28575</wp:posOffset>
              </wp:positionH>
              <wp:positionV relativeFrom="paragraph">
                <wp:posOffset>67945</wp:posOffset>
              </wp:positionV>
              <wp:extent cx="6000115" cy="0"/>
              <wp:effectExtent l="0" t="0" r="0" b="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4A2C1E" id="Line 1"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7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brsmEwIAACgEAAAOAAAAZHJzL2Uyb0RvYy54bWysU8uu2jAQ3VfqP1jeQxJuoBARrqoEuqEt&#10;0r39AGM7xKpjW7YhoKr/3rGBtLSbqmoWzthz5vjMw8vncyfRiVsntCpxNk4x4opqJtShxF9eN6M5&#10;Rs4TxYjUipf4wh1+Xr19s+xNwSe61ZJxi4BEuaI3JW69N0WSONryjrixNlyBs9G2Ix629pAwS3pg&#10;72QySdNZ0mvLjNWUOwen9dWJV5G/aTj1n5vGcY9kiUGbj6uN6z6syWpJioMlphX0JoP8g4qOCAWX&#10;DlQ18QQdrfiDqhPUaqcbP6a6S3TTCMpjDpBNlv6WzUtLDI+5QHGcGcrk/h8t/XTaWSRYiZ8wUqSD&#10;Fm2F4igLlemNKwBQqZ0NudGzejFbTb86pHTVEnXgUeHrxUBYjEgeQsLGGeDf9x81Aww5eh3LdG5s&#10;FyihAOgcu3EZusHPHlE4nKVpmmVTjOjdl5DiHmis8x+47lAwSixBcyQmp63zIB2gd0i4R+mNkDI2&#10;WyrUl3gxnUxjgNNSsOAMMGcP+0padCJhXOIX6gBkDzCrj4pFspYTtr7Zngh5tQEvVeCDVEDOzbrO&#10;w7dFuljP1/N8lE9m61Ge1vXo/abKR7NN9m5aP9VVVWffg7QsL1rBGFdB3X02s/zven97JdepGqZz&#10;KEPyyB5TBLH3fxQdexnadx2EvWaXnQ3VCG2FcYzg29MJ8/7rPqJ+PvDVDwAAAP//AwBQSwMEFAAG&#10;AAgAAAAhAGTLrercAAAACAEAAA8AAABkcnMvZG93bnJldi54bWxMj8FOwzAQRO9I/IO1SFyq1qaE&#10;AiFOhYDceqEUcd0mSxIRr9PYbQNfzyIOcNyZ0eybbDm6Th1oCK1nCxczA4q49FXLtYXNSzG9ARUi&#10;coWdZ7LwSQGW+elJhmnlj/xMh3WslZRwSNFCE2Ofah3KhhyGme+JxXv3g8Mo51DrasCjlLtOz41Z&#10;aIcty4cGe3poqPxY752FULzSrvialBPzdll7mu8eV09o7fnZeH8HKtIY/8Lwgy/okAvT1u+5Cqqz&#10;ME2uJCm6uQYl/m1iElDbX0Hnmf4/IP8GAAD//wMAUEsBAi0AFAAGAAgAAAAhALaDOJL+AAAA4QEA&#10;ABMAAAAAAAAAAAAAAAAAAAAAAFtDb250ZW50X1R5cGVzXS54bWxQSwECLQAUAAYACAAAACEAOP0h&#10;/9YAAACUAQAACwAAAAAAAAAAAAAAAAAvAQAAX3JlbHMvLnJlbHNQSwECLQAUAAYACAAAACEA4m67&#10;JhMCAAAoBAAADgAAAAAAAAAAAAAAAAAuAgAAZHJzL2Uyb0RvYy54bWxQSwECLQAUAAYACAAAACEA&#10;ZMut6twAAAAIAQAADwAAAAAAAAAAAAAAAABtBAAAZHJzL2Rvd25yZXYueG1sUEsFBgAAAAAEAAQA&#10;8wAAAHYFAAAAAA==&#10;"/>
          </w:pict>
        </mc:Fallback>
      </mc:AlternateContent>
    </w:r>
  </w:p>
  <w:p w:rsidR="00150D6A" w:rsidRDefault="007D5205" w:rsidP="0014080C">
    <w:pPr>
      <w:tabs>
        <w:tab w:val="center" w:pos="4680"/>
        <w:tab w:val="right" w:pos="9360"/>
      </w:tabs>
      <w:rPr>
        <w:rFonts w:ascii="Arial" w:hAnsi="Arial"/>
        <w:smallCaps/>
        <w:sz w:val="20"/>
      </w:rPr>
    </w:pPr>
    <w:r>
      <w:rPr>
        <w:rFonts w:ascii="Arial" w:hAnsi="Arial"/>
        <w:smallCaps/>
        <w:sz w:val="20"/>
      </w:rPr>
      <w:t>HTP SWF Expansion Project</w:t>
    </w:r>
    <w:r>
      <w:rPr>
        <w:rFonts w:ascii="Arial" w:hAnsi="Arial"/>
        <w:smallCaps/>
        <w:sz w:val="20"/>
      </w:rPr>
      <w:tab/>
    </w:r>
    <w:r w:rsidRPr="00C400D6">
      <w:rPr>
        <w:rFonts w:ascii="Arial" w:hAnsi="Arial"/>
        <w:sz w:val="20"/>
      </w:rPr>
      <w:fldChar w:fldCharType="begin"/>
    </w:r>
    <w:r w:rsidRPr="00C400D6">
      <w:rPr>
        <w:rFonts w:ascii="Arial" w:hAnsi="Arial"/>
        <w:sz w:val="20"/>
      </w:rPr>
      <w:instrText xml:space="preserve"> PAGE  \* roman  \* MERGEFORMAT </w:instrText>
    </w:r>
    <w:r w:rsidRPr="00C400D6">
      <w:rPr>
        <w:rFonts w:ascii="Arial" w:hAnsi="Arial"/>
        <w:sz w:val="20"/>
      </w:rPr>
      <w:fldChar w:fldCharType="separate"/>
    </w:r>
    <w:r w:rsidR="00D2449C">
      <w:rPr>
        <w:rFonts w:ascii="Arial" w:hAnsi="Arial"/>
        <w:noProof/>
        <w:sz w:val="20"/>
      </w:rPr>
      <w:t>ii</w:t>
    </w:r>
    <w:r w:rsidRPr="00C400D6">
      <w:rPr>
        <w:rFonts w:ascii="Arial" w:hAnsi="Arial"/>
        <w:sz w:val="20"/>
      </w:rPr>
      <w:fldChar w:fldCharType="end"/>
    </w:r>
    <w:r w:rsidRPr="00C400D6">
      <w:rPr>
        <w:rFonts w:ascii="Arial" w:hAnsi="Arial"/>
        <w:sz w:val="20"/>
      </w:rPr>
      <w:t xml:space="preserve"> of </w:t>
    </w:r>
    <w:r w:rsidRPr="00C400D6">
      <w:rPr>
        <w:rFonts w:ascii="Arial" w:hAnsi="Arial"/>
        <w:sz w:val="20"/>
      </w:rPr>
      <w:fldChar w:fldCharType="begin"/>
    </w:r>
    <w:r w:rsidRPr="00C400D6">
      <w:rPr>
        <w:rFonts w:ascii="Arial" w:hAnsi="Arial"/>
        <w:sz w:val="20"/>
      </w:rPr>
      <w:instrText xml:space="preserve"> SECTIONPAGES  \* roman  \* MERGEFORMAT </w:instrText>
    </w:r>
    <w:r w:rsidRPr="00C400D6">
      <w:rPr>
        <w:rFonts w:ascii="Arial" w:hAnsi="Arial"/>
        <w:sz w:val="20"/>
      </w:rPr>
      <w:fldChar w:fldCharType="separate"/>
    </w:r>
    <w:r w:rsidR="00D2449C">
      <w:rPr>
        <w:rFonts w:ascii="Arial" w:hAnsi="Arial"/>
        <w:noProof/>
        <w:sz w:val="20"/>
      </w:rPr>
      <w:t>ii</w:t>
    </w:r>
    <w:r w:rsidRPr="00C400D6">
      <w:rPr>
        <w:rFonts w:ascii="Arial" w:hAnsi="Arial"/>
        <w:sz w:val="20"/>
      </w:rPr>
      <w:fldChar w:fldCharType="end"/>
    </w:r>
    <w:r>
      <w:rPr>
        <w:rFonts w:ascii="Arial" w:hAnsi="Arial"/>
        <w:smallCaps/>
        <w:sz w:val="20"/>
      </w:rPr>
      <w:tab/>
    </w:r>
    <w:r w:rsidR="0010659D">
      <w:rPr>
        <w:rFonts w:ascii="Arial" w:hAnsi="Arial"/>
        <w:smallCaps/>
        <w:sz w:val="20"/>
      </w:rPr>
      <w:t>July</w:t>
    </w:r>
    <w:r w:rsidR="006A0886">
      <w:rPr>
        <w:rFonts w:ascii="Arial" w:hAnsi="Arial"/>
        <w:smallCaps/>
        <w:sz w:val="20"/>
      </w:rPr>
      <w:t xml:space="preserve"> </w:t>
    </w:r>
    <w:r w:rsidR="00150D6A">
      <w:rPr>
        <w:rFonts w:ascii="Arial" w:hAnsi="Arial"/>
        <w:smallCaps/>
        <w:sz w:val="20"/>
      </w:rPr>
      <w:t>2009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05" w:rsidRPr="0014080C" w:rsidRDefault="00D2449C" w:rsidP="0014080C">
    <w:pPr>
      <w:tabs>
        <w:tab w:val="left" w:pos="4590"/>
        <w:tab w:val="right" w:pos="9360"/>
      </w:tabs>
      <w:rPr>
        <w:rFonts w:ascii="Arial" w:hAnsi="Arial"/>
        <w:smallCaps/>
        <w:sz w:val="20"/>
      </w:rPr>
    </w:pPr>
    <w:r w:rsidRPr="0014080C">
      <w:rPr>
        <w:rFonts w:ascii="Arial" w:hAnsi="Arial"/>
        <w:smallCaps/>
        <w:noProof/>
        <w:snapToGrid/>
        <w:sz w:val="20"/>
      </w:rPr>
      <mc:AlternateContent>
        <mc:Choice Requires="wps">
          <w:drawing>
            <wp:anchor distT="0" distB="0" distL="114300" distR="114300" simplePos="0" relativeHeight="251658752" behindDoc="0" locked="0" layoutInCell="1" allowOverlap="1">
              <wp:simplePos x="0" y="0"/>
              <wp:positionH relativeFrom="column">
                <wp:posOffset>-28575</wp:posOffset>
              </wp:positionH>
              <wp:positionV relativeFrom="paragraph">
                <wp:posOffset>67945</wp:posOffset>
              </wp:positionV>
              <wp:extent cx="6000115" cy="0"/>
              <wp:effectExtent l="0" t="0" r="0" b="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C54ED" id="Line 5"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7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nVwEg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dE0dKY3roCASu1sqI2e1YvZavrdIaWrlqgDjwxfLwbSspCRvEkJG2cAf99/0QxiyNHr2KZz&#10;Y7sACQ1A56jG5a4GP3tE4XCWpmmWTTGigy8hxZBorPOfue5QMEosgXMEJqet84EIKYaQcI/SGyFl&#10;FFsq1Jd4MZ1MY4LTUrDgDGHOHvaVtOhEwrjEL1YFnscwq4+KRbCWE7a+2Z4IebXhcqkCHpQCdG7W&#10;dR5+LNLFer6e56N8MluP8rSuR582VT6abbKP0/pDXVV19jNQy/KiFYxxFdgNs5nlf6f97ZVcp+o+&#10;nfc2JG/RY7+A7PCPpKOWQb7rIOw1u+zsoDGMYwy+PZ0w7497sB8f+OoXAAAA//8DAFBLAwQUAAYA&#10;CAAAACEAZMut6twAAAAIAQAADwAAAGRycy9kb3ducmV2LnhtbEyPwU7DMBBE70j8g7VIXKrWpoQC&#10;IU6FgNx6oRRx3SZLEhGv09htA1/PIg5w3JnR7JtsObpOHWgIrWcLFzMDirj0Vcu1hc1LMb0BFSJy&#10;hZ1nsvBJAZb56UmGaeWP/EyHdayVlHBI0UITY59qHcqGHIaZ74nFe/eDwyjnUOtqwKOUu07PjVlo&#10;hy3LhwZ7emio/FjvnYVQvNKu+JqUE/N2WXua7x5XT2jt+dl4fwcq0hj/wvCDL+iQC9PW77kKqrMw&#10;Ta4kKbq5BiX+bWISUNtfQeeZ/j8g/wYAAP//AwBQSwECLQAUAAYACAAAACEAtoM4kv4AAADhAQAA&#10;EwAAAAAAAAAAAAAAAAAAAAAAW0NvbnRlbnRfVHlwZXNdLnhtbFBLAQItABQABgAIAAAAIQA4/SH/&#10;1gAAAJQBAAALAAAAAAAAAAAAAAAAAC8BAABfcmVscy8ucmVsc1BLAQItABQABgAIAAAAIQAqFnVw&#10;EgIAACgEAAAOAAAAAAAAAAAAAAAAAC4CAABkcnMvZTJvRG9jLnhtbFBLAQItABQABgAIAAAAIQBk&#10;y63q3AAAAAgBAAAPAAAAAAAAAAAAAAAAAGwEAABkcnMvZG93bnJldi54bWxQSwUGAAAAAAQABADz&#10;AAAAdQUAAAAA&#10;"/>
          </w:pict>
        </mc:Fallback>
      </mc:AlternateContent>
    </w:r>
  </w:p>
  <w:p w:rsidR="007D5205" w:rsidRDefault="007D5205" w:rsidP="0014080C">
    <w:pPr>
      <w:tabs>
        <w:tab w:val="center" w:pos="4680"/>
        <w:tab w:val="right" w:pos="9360"/>
      </w:tabs>
      <w:rPr>
        <w:rFonts w:ascii="Arial" w:hAnsi="Arial"/>
        <w:smallCaps/>
        <w:sz w:val="20"/>
      </w:rPr>
    </w:pPr>
    <w:r>
      <w:rPr>
        <w:rFonts w:ascii="Arial" w:hAnsi="Arial"/>
        <w:smallCaps/>
        <w:sz w:val="20"/>
      </w:rPr>
      <w:t xml:space="preserve">HTP SWF </w:t>
    </w:r>
    <w:r w:rsidR="002513C3">
      <w:rPr>
        <w:rFonts w:ascii="Arial" w:hAnsi="Arial"/>
        <w:smallCaps/>
        <w:sz w:val="20"/>
      </w:rPr>
      <w:t>Upgrade</w:t>
    </w:r>
    <w:r>
      <w:rPr>
        <w:rFonts w:ascii="Arial" w:hAnsi="Arial"/>
        <w:smallCaps/>
        <w:sz w:val="20"/>
      </w:rPr>
      <w:t xml:space="preserve"> Project</w:t>
    </w:r>
    <w:r>
      <w:rPr>
        <w:rFonts w:ascii="Arial" w:hAnsi="Arial"/>
        <w:smallCaps/>
        <w:sz w:val="20"/>
      </w:rPr>
      <w:tab/>
    </w:r>
    <w:r w:rsidR="006F4536" w:rsidRPr="006F4536">
      <w:rPr>
        <w:rFonts w:ascii="Arial" w:hAnsi="Arial"/>
        <w:smallCaps/>
        <w:sz w:val="20"/>
      </w:rPr>
      <w:t xml:space="preserve">Page </w:t>
    </w:r>
    <w:r w:rsidR="006F4536" w:rsidRPr="006F4536">
      <w:rPr>
        <w:rFonts w:ascii="Arial" w:hAnsi="Arial"/>
        <w:smallCaps/>
        <w:sz w:val="20"/>
      </w:rPr>
      <w:fldChar w:fldCharType="begin"/>
    </w:r>
    <w:r w:rsidR="006F4536" w:rsidRPr="006F4536">
      <w:rPr>
        <w:rFonts w:ascii="Arial" w:hAnsi="Arial"/>
        <w:smallCaps/>
        <w:sz w:val="20"/>
      </w:rPr>
      <w:instrText xml:space="preserve"> PAGE </w:instrText>
    </w:r>
    <w:r w:rsidR="006F4536">
      <w:rPr>
        <w:rFonts w:ascii="Arial" w:hAnsi="Arial"/>
        <w:smallCaps/>
        <w:sz w:val="20"/>
      </w:rPr>
      <w:fldChar w:fldCharType="separate"/>
    </w:r>
    <w:r w:rsidR="00D2449C">
      <w:rPr>
        <w:rFonts w:ascii="Arial" w:hAnsi="Arial"/>
        <w:smallCaps/>
        <w:noProof/>
        <w:sz w:val="20"/>
      </w:rPr>
      <w:t>13</w:t>
    </w:r>
    <w:r w:rsidR="006F4536" w:rsidRPr="006F4536">
      <w:rPr>
        <w:rFonts w:ascii="Arial" w:hAnsi="Arial"/>
        <w:smallCaps/>
        <w:sz w:val="20"/>
      </w:rPr>
      <w:fldChar w:fldCharType="end"/>
    </w:r>
    <w:r w:rsidR="006F4536" w:rsidRPr="006F4536">
      <w:rPr>
        <w:rFonts w:ascii="Arial" w:hAnsi="Arial"/>
        <w:smallCaps/>
        <w:sz w:val="20"/>
      </w:rPr>
      <w:t xml:space="preserve"> of </w:t>
    </w:r>
    <w:r w:rsidR="0067633E">
      <w:rPr>
        <w:rFonts w:ascii="Arial" w:hAnsi="Arial"/>
        <w:smallCaps/>
        <w:sz w:val="20"/>
      </w:rPr>
      <w:t>1</w:t>
    </w:r>
    <w:r w:rsidR="0010659D">
      <w:rPr>
        <w:rFonts w:ascii="Arial" w:hAnsi="Arial"/>
        <w:smallCaps/>
        <w:sz w:val="20"/>
      </w:rPr>
      <w:t>3</w:t>
    </w:r>
    <w:r>
      <w:rPr>
        <w:rFonts w:ascii="Arial" w:hAnsi="Arial"/>
        <w:smallCaps/>
        <w:sz w:val="20"/>
      </w:rPr>
      <w:tab/>
    </w:r>
    <w:r w:rsidR="006A0886">
      <w:rPr>
        <w:rFonts w:ascii="Arial" w:hAnsi="Arial"/>
        <w:smallCaps/>
        <w:sz w:val="20"/>
      </w:rPr>
      <w:t>Ju</w:t>
    </w:r>
    <w:r w:rsidR="0010659D">
      <w:rPr>
        <w:rFonts w:ascii="Arial" w:hAnsi="Arial"/>
        <w:smallCaps/>
        <w:sz w:val="20"/>
      </w:rPr>
      <w:t>ly</w:t>
    </w:r>
    <w:r w:rsidR="00627F6A">
      <w:rPr>
        <w:rFonts w:ascii="Arial" w:hAnsi="Arial"/>
        <w:smallCaps/>
        <w:sz w:val="20"/>
      </w:rPr>
      <w:t xml:space="preserve"> 2009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F5F1E" w:rsidRPr="0014080C" w:rsidRDefault="00D2449C" w:rsidP="0014080C">
    <w:pPr>
      <w:tabs>
        <w:tab w:val="left" w:pos="4590"/>
        <w:tab w:val="right" w:pos="9360"/>
      </w:tabs>
      <w:rPr>
        <w:rFonts w:ascii="Arial" w:hAnsi="Arial"/>
        <w:smallCaps/>
        <w:sz w:val="20"/>
      </w:rPr>
    </w:pPr>
    <w:r w:rsidRPr="0014080C">
      <w:rPr>
        <w:rFonts w:ascii="Arial" w:hAnsi="Arial"/>
        <w:smallCaps/>
        <w:noProof/>
        <w:snapToGrid/>
        <w:sz w:val="20"/>
      </w:rPr>
      <mc:AlternateContent>
        <mc:Choice Requires="wps">
          <w:drawing>
            <wp:anchor distT="0" distB="0" distL="114300" distR="114300" simplePos="0" relativeHeight="251659776" behindDoc="0" locked="0" layoutInCell="1" allowOverlap="1">
              <wp:simplePos x="0" y="0"/>
              <wp:positionH relativeFrom="column">
                <wp:posOffset>-28575</wp:posOffset>
              </wp:positionH>
              <wp:positionV relativeFrom="paragraph">
                <wp:posOffset>67945</wp:posOffset>
              </wp:positionV>
              <wp:extent cx="6000115" cy="0"/>
              <wp:effectExtent l="0" t="0" r="0" b="0"/>
              <wp:wrapNone/>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6AD7B6" id="Line 6"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5pt,5.35pt" to="470.2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w2c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QDuMFOlA&#10;oq1QHM1CZ3rjCgio1M6G2uhZvZitpt8dUrpqiTrwyPD1YiAtCxnJm5SwcQbw9/0XzSCGHL2ObTo3&#10;tguQ0AB0jmpc7mrws0cUDmdpmmbZFCM6+BJSDInGOv+Z6w4Fo8QSOEdgcto6H4iQYggJ9yi9EVJG&#10;saVCfYkX08k0JjgtBQvOEObsYV9Ji04kjEv8YlXgeQyz+qhYBGs5Yeub7YmQVxsulyrgQSlA52Zd&#10;5+HHIl2s5+t5Psons/UoT+t69GlT5aPZJvs4rT/UVVVnPwO1LC9awRhXgd0wm1n+d9rfXsl1qu7T&#10;eW9D8hY99gvIDv9IOmoZ5LsOwl6zy84OGsM4xuDb0wnz/rgH+/GBr34BAAD//wMAUEsDBBQABgAI&#10;AAAAIQBky63q3AAAAAgBAAAPAAAAZHJzL2Rvd25yZXYueG1sTI/BTsMwEETvSPyDtUhcqtamhAIh&#10;ToWA3HqhFHHdJksSEa/T2G0DX88iDnDcmdHsm2w5uk4daAitZwsXMwOKuPRVy7WFzUsxvQEVInKF&#10;nWey8EkBlvnpSYZp5Y/8TId1rJWUcEjRQhNjn2odyoYchpnvicV794PDKOdQ62rAo5S7Ts+NWWiH&#10;LcuHBnt6aKj8WO+dhVC80q74mpQT83ZZe5rvHldPaO352Xh/ByrSGP/C8IMv6JAL09bvuQqqszBN&#10;riQpurkGJf5tYhJQ219B55n+PyD/BgAA//8DAFBLAQItABQABgAIAAAAIQC2gziS/gAAAOEBAAAT&#10;AAAAAAAAAAAAAAAAAAAAAABbQ29udGVudF9UeXBlc10ueG1sUEsBAi0AFAAGAAgAAAAhADj9If/W&#10;AAAAlAEAAAsAAAAAAAAAAAAAAAAALwEAAF9yZWxzLy5yZWxzUEsBAi0AFAAGAAgAAAAhAMFbDZwR&#10;AgAAKAQAAA4AAAAAAAAAAAAAAAAALgIAAGRycy9lMm9Eb2MueG1sUEsBAi0AFAAGAAgAAAAhAGTL&#10;rercAAAACAEAAA8AAAAAAAAAAAAAAAAAawQAAGRycy9kb3ducmV2LnhtbFBLBQYAAAAABAAEAPMA&#10;AAB0BQAAAAA=&#10;"/>
          </w:pict>
        </mc:Fallback>
      </mc:AlternateContent>
    </w:r>
  </w:p>
  <w:p w:rsidR="009F5F1E" w:rsidRDefault="009F5F1E" w:rsidP="0014080C">
    <w:pPr>
      <w:tabs>
        <w:tab w:val="center" w:pos="4680"/>
        <w:tab w:val="right" w:pos="9360"/>
      </w:tabs>
      <w:rPr>
        <w:rFonts w:ascii="Arial" w:hAnsi="Arial"/>
        <w:smallCaps/>
        <w:sz w:val="20"/>
      </w:rPr>
    </w:pPr>
    <w:r>
      <w:rPr>
        <w:rFonts w:ascii="Arial" w:hAnsi="Arial"/>
        <w:smallCaps/>
        <w:sz w:val="20"/>
      </w:rPr>
      <w:t>HTP SWF Upgrade Project</w:t>
    </w:r>
    <w:r>
      <w:rPr>
        <w:rFonts w:ascii="Arial" w:hAnsi="Arial"/>
        <w:smallCaps/>
        <w:sz w:val="20"/>
      </w:rPr>
      <w:tab/>
    </w:r>
    <w:r>
      <w:rPr>
        <w:rFonts w:ascii="Arial" w:hAnsi="Arial"/>
        <w:smallCaps/>
        <w:sz w:val="20"/>
      </w:rPr>
      <w:tab/>
    </w:r>
    <w:r w:rsidR="006A0886">
      <w:rPr>
        <w:rFonts w:ascii="Arial" w:hAnsi="Arial"/>
        <w:smallCaps/>
        <w:sz w:val="20"/>
      </w:rPr>
      <w:t>Ju</w:t>
    </w:r>
    <w:r w:rsidR="001434E8">
      <w:rPr>
        <w:rFonts w:ascii="Arial" w:hAnsi="Arial"/>
        <w:smallCaps/>
        <w:sz w:val="20"/>
      </w:rPr>
      <w:t>ly</w:t>
    </w:r>
    <w:r w:rsidR="006A0886">
      <w:rPr>
        <w:rFonts w:ascii="Arial" w:hAnsi="Arial"/>
        <w:smallCaps/>
        <w:sz w:val="20"/>
      </w:rPr>
      <w:t xml:space="preserve"> </w:t>
    </w:r>
    <w:r>
      <w:rPr>
        <w:rFonts w:ascii="Arial" w:hAnsi="Arial"/>
        <w:smallCaps/>
        <w:sz w:val="20"/>
      </w:rPr>
      <w:t>2009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171" w:rsidRDefault="00BA5171">
      <w:r>
        <w:separator/>
      </w:r>
    </w:p>
  </w:footnote>
  <w:footnote w:type="continuationSeparator" w:id="0">
    <w:p w:rsidR="00BA5171" w:rsidRDefault="00BA51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5205" w:rsidRDefault="00D2449C" w:rsidP="00B03EBB">
    <w:pPr>
      <w:pStyle w:val="Header"/>
      <w:jc w:val="right"/>
      <w:rPr>
        <w:rFonts w:ascii="Arial" w:hAnsi="Arial" w:cs="Arial"/>
        <w:smallCaps/>
        <w:sz w:val="20"/>
      </w:rPr>
    </w:pPr>
    <w:r w:rsidRPr="00B14D3E">
      <w:rPr>
        <w:rFonts w:ascii="Arial Bold" w:hAnsi="Arial Bold" w:cs="Arial"/>
        <w:b/>
        <w:caps/>
        <w:noProof/>
        <w:snapToGrid/>
        <w:szCs w:val="24"/>
        <w:u w:val="single"/>
      </w:rPr>
      <mc:AlternateContent>
        <mc:Choice Requires="wpc">
          <w:drawing>
            <wp:anchor distT="0" distB="0" distL="114300" distR="114300" simplePos="0" relativeHeight="251656704" behindDoc="0" locked="0" layoutInCell="1" allowOverlap="1">
              <wp:simplePos x="0" y="0"/>
              <wp:positionH relativeFrom="column">
                <wp:posOffset>157480</wp:posOffset>
              </wp:positionH>
              <wp:positionV relativeFrom="paragraph">
                <wp:posOffset>-28575</wp:posOffset>
              </wp:positionV>
              <wp:extent cx="1247775" cy="319405"/>
              <wp:effectExtent l="0" t="0" r="0" b="0"/>
              <wp:wrapTopAndBottom/>
              <wp:docPr id="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D113C1E" id="Canvas 2" o:spid="_x0000_s1026" editas="canvas" style="position:absolute;margin-left:12.4pt;margin-top:-2.25pt;width:98.25pt;height:25.15pt;z-index:251656704" coordsize="12477,31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OqLBRDgAAAACAEAAA8AAABkcnMv&#10;ZG93bnJldi54bWxMj0FLxDAUhO+C/yE8wYvspu22S6lNFxEEETy4q7DHtHk21eSlNOlu/ffG03oc&#10;Zpj5pt4t1rATTn5wJCBdJ8CQOqcG6gW8H55WJTAfJClpHKGAH/Swa66valkpd6Y3PO1Dz2IJ+UoK&#10;0CGMFee+02ilX7sRKXqfbrIyRDn1XE3yHMut4VmSbLmVA8UFLUd81Nh972cr4KXb3n2l7Xy05euH&#10;3hTm+BwOuRC3N8vDPbCAS7iE4Q8/okMTmVo3k/LMCMjySB4ErPICWPSzLN0AawXkRQm8qfn/A80v&#10;AAAA//8DAFBLAQItABQABgAIAAAAIQC2gziS/gAAAOEBAAATAAAAAAAAAAAAAAAAAAAAAABbQ29u&#10;dGVudF9UeXBlc10ueG1sUEsBAi0AFAAGAAgAAAAhADj9If/WAAAAlAEAAAsAAAAAAAAAAAAAAAAA&#10;LwEAAF9yZWxzLy5yZWxzUEsBAi0AFAAGAAgAAAAhAGHwIIsUAQAAPgIAAA4AAAAAAAAAAAAAAAAA&#10;LgIAAGRycy9lMm9Eb2MueG1sUEsBAi0AFAAGAAgAAAAhAOqLBRDgAAAACAEAAA8AAAAAAAAAAAAA&#10;AAAAbgMAAGRycy9kb3ducmV2LnhtbFBLBQYAAAAABAAEAPMAAAB7B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477;height:3194;visibility:visible;mso-wrap-style:square">
                <v:fill o:detectmouseclick="t"/>
                <v:path o:connecttype="none"/>
              </v:shape>
              <w10:wrap type="topAndBottom"/>
            </v:group>
          </w:pict>
        </mc:Fallback>
      </mc:AlternateContent>
    </w:r>
    <w:r w:rsidR="0010659D">
      <w:rPr>
        <w:rFonts w:ascii="Arial" w:hAnsi="Arial" w:cs="Arial"/>
        <w:smallCaps/>
        <w:sz w:val="20"/>
      </w:rPr>
      <w:t xml:space="preserve">FINAL </w:t>
    </w:r>
    <w:r w:rsidR="007D5205">
      <w:rPr>
        <w:rFonts w:ascii="Arial" w:hAnsi="Arial" w:cs="Arial"/>
        <w:smallCaps/>
        <w:sz w:val="20"/>
      </w:rPr>
      <w:t>DRAFT Pre-Design Report</w:t>
    </w:r>
  </w:p>
  <w:p w:rsidR="007D5205" w:rsidRPr="00B03EBB" w:rsidRDefault="00D2449C" w:rsidP="00B03EBB">
    <w:pPr>
      <w:pStyle w:val="Header"/>
      <w:jc w:val="right"/>
      <w:rPr>
        <w:rFonts w:ascii="Arial" w:hAnsi="Arial" w:cs="Arial"/>
        <w:smallCaps/>
        <w:sz w:val="20"/>
      </w:rPr>
    </w:pPr>
    <w:r>
      <w:rPr>
        <w:rFonts w:ascii="Arial" w:hAnsi="Arial" w:cs="Arial"/>
        <w:smallCaps/>
        <w:noProof/>
        <w:snapToGrid/>
        <w:sz w:val="20"/>
      </w:rPr>
      <mc:AlternateContent>
        <mc:Choice Requires="wps">
          <w:drawing>
            <wp:anchor distT="0" distB="0" distL="114300" distR="114300" simplePos="0" relativeHeight="251657728" behindDoc="0" locked="0" layoutInCell="1" allowOverlap="1">
              <wp:simplePos x="0" y="0"/>
              <wp:positionH relativeFrom="column">
                <wp:posOffset>-19050</wp:posOffset>
              </wp:positionH>
              <wp:positionV relativeFrom="paragraph">
                <wp:posOffset>91440</wp:posOffset>
              </wp:positionV>
              <wp:extent cx="5971540" cy="0"/>
              <wp:effectExtent l="0" t="0" r="0" b="0"/>
              <wp:wrapNone/>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71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0FE1F3"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7.2pt" to="468.7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3oHEQ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EeOtMbV0BApXY21EbP6sVsNf3ukNJVS9SBR4avFwNpWchI3qSEjTOAv+8/awYx5Oh1bNO5&#10;sV2AhAagc1TjcleDnz2icDhdPGXTHESjgy8hxZBorPOfuO5QMEosgXMEJqet84EIKYaQcI/SGyFl&#10;FFsq1Jd4MZ1MY4LTUrDgDGHOHvaVtOhEwrjEL1YFnscwq4+KRbCWE7a+2Z4IebXhcqkCHpQCdG7W&#10;dR5+LNLFer6e56N8MluP8rSuRx83VT6abbKnaf2hrqo6+xmoZXnRCsa4CuyG2czyv9P+9kquU3Wf&#10;znsbkrfosV9AdvhH0lHLIN91EPaaXXZ20BjGMQbfnk6Y98c92I8PfPULAAD//wMAUEsDBBQABgAI&#10;AAAAIQC3fUKl3AAAAAgBAAAPAAAAZHJzL2Rvd25yZXYueG1sTI9BT8MwDIXvSPyHyEhcpi1lnRiU&#10;phMCeuOywcTVa0xb0Thdk22FX48RB7jZ71nP38tXo+vUkYbQejZwNUtAEVfetlwbeH0ppzegQkS2&#10;2HkmA58UYFWcn+WYWX/iNR03sVYSwiFDA02MfaZ1qBpyGGa+Jxbv3Q8Oo6xDre2AJwl3nZ4nybV2&#10;2LJ8aLCnh4aqj83BGQjllvbl16SaJG9p7Wm+f3x+QmMuL8b7O1CRxvh3DD/4gg6FMO38gW1QnYFp&#10;KlWi6IsFKPFv06UMu19BF7n+X6D4BgAA//8DAFBLAQItABQABgAIAAAAIQC2gziS/gAAAOEBAAAT&#10;AAAAAAAAAAAAAAAAAAAAAABbQ29udGVudF9UeXBlc10ueG1sUEsBAi0AFAAGAAgAAAAhADj9If/W&#10;AAAAlAEAAAsAAAAAAAAAAAAAAAAALwEAAF9yZWxzLy5yZWxzUEsBAi0AFAAGAAgAAAAhAC9negcR&#10;AgAAKAQAAA4AAAAAAAAAAAAAAAAALgIAAGRycy9lMm9Eb2MueG1sUEsBAi0AFAAGAAgAAAAhALd9&#10;QqXcAAAACAEAAA8AAAAAAAAAAAAAAAAAawQAAGRycy9kb3ducmV2LnhtbFBLBQYAAAAABAAEAPMA&#10;AAB0BQ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8036C"/>
    <w:multiLevelType w:val="hybridMultilevel"/>
    <w:tmpl w:val="C922BA2C"/>
    <w:lvl w:ilvl="0" w:tplc="AE80EB08">
      <w:start w:val="1"/>
      <w:numFmt w:val="bullet"/>
      <w:lvlText w:val="•"/>
      <w:lvlJc w:val="left"/>
      <w:pPr>
        <w:tabs>
          <w:tab w:val="num" w:pos="720"/>
        </w:tabs>
        <w:ind w:left="720" w:hanging="360"/>
      </w:pPr>
      <w:rPr>
        <w:rFonts w:ascii="Times New Roman" w:hAnsi="Times New Roman" w:hint="default"/>
      </w:rPr>
    </w:lvl>
    <w:lvl w:ilvl="1" w:tplc="309C37B8" w:tentative="1">
      <w:start w:val="1"/>
      <w:numFmt w:val="bullet"/>
      <w:lvlText w:val="•"/>
      <w:lvlJc w:val="left"/>
      <w:pPr>
        <w:tabs>
          <w:tab w:val="num" w:pos="1440"/>
        </w:tabs>
        <w:ind w:left="1440" w:hanging="360"/>
      </w:pPr>
      <w:rPr>
        <w:rFonts w:ascii="Times New Roman" w:hAnsi="Times New Roman" w:hint="default"/>
      </w:rPr>
    </w:lvl>
    <w:lvl w:ilvl="2" w:tplc="D9E2701E" w:tentative="1">
      <w:start w:val="1"/>
      <w:numFmt w:val="bullet"/>
      <w:lvlText w:val="•"/>
      <w:lvlJc w:val="left"/>
      <w:pPr>
        <w:tabs>
          <w:tab w:val="num" w:pos="2160"/>
        </w:tabs>
        <w:ind w:left="2160" w:hanging="360"/>
      </w:pPr>
      <w:rPr>
        <w:rFonts w:ascii="Times New Roman" w:hAnsi="Times New Roman" w:hint="default"/>
      </w:rPr>
    </w:lvl>
    <w:lvl w:ilvl="3" w:tplc="93A48520" w:tentative="1">
      <w:start w:val="1"/>
      <w:numFmt w:val="bullet"/>
      <w:lvlText w:val="•"/>
      <w:lvlJc w:val="left"/>
      <w:pPr>
        <w:tabs>
          <w:tab w:val="num" w:pos="2880"/>
        </w:tabs>
        <w:ind w:left="2880" w:hanging="360"/>
      </w:pPr>
      <w:rPr>
        <w:rFonts w:ascii="Times New Roman" w:hAnsi="Times New Roman" w:hint="default"/>
      </w:rPr>
    </w:lvl>
    <w:lvl w:ilvl="4" w:tplc="8DE2903A" w:tentative="1">
      <w:start w:val="1"/>
      <w:numFmt w:val="bullet"/>
      <w:lvlText w:val="•"/>
      <w:lvlJc w:val="left"/>
      <w:pPr>
        <w:tabs>
          <w:tab w:val="num" w:pos="3600"/>
        </w:tabs>
        <w:ind w:left="3600" w:hanging="360"/>
      </w:pPr>
      <w:rPr>
        <w:rFonts w:ascii="Times New Roman" w:hAnsi="Times New Roman" w:hint="default"/>
      </w:rPr>
    </w:lvl>
    <w:lvl w:ilvl="5" w:tplc="79CC2A8C" w:tentative="1">
      <w:start w:val="1"/>
      <w:numFmt w:val="bullet"/>
      <w:lvlText w:val="•"/>
      <w:lvlJc w:val="left"/>
      <w:pPr>
        <w:tabs>
          <w:tab w:val="num" w:pos="4320"/>
        </w:tabs>
        <w:ind w:left="4320" w:hanging="360"/>
      </w:pPr>
      <w:rPr>
        <w:rFonts w:ascii="Times New Roman" w:hAnsi="Times New Roman" w:hint="default"/>
      </w:rPr>
    </w:lvl>
    <w:lvl w:ilvl="6" w:tplc="A2263E54" w:tentative="1">
      <w:start w:val="1"/>
      <w:numFmt w:val="bullet"/>
      <w:lvlText w:val="•"/>
      <w:lvlJc w:val="left"/>
      <w:pPr>
        <w:tabs>
          <w:tab w:val="num" w:pos="5040"/>
        </w:tabs>
        <w:ind w:left="5040" w:hanging="360"/>
      </w:pPr>
      <w:rPr>
        <w:rFonts w:ascii="Times New Roman" w:hAnsi="Times New Roman" w:hint="default"/>
      </w:rPr>
    </w:lvl>
    <w:lvl w:ilvl="7" w:tplc="69CC3B12" w:tentative="1">
      <w:start w:val="1"/>
      <w:numFmt w:val="bullet"/>
      <w:lvlText w:val="•"/>
      <w:lvlJc w:val="left"/>
      <w:pPr>
        <w:tabs>
          <w:tab w:val="num" w:pos="5760"/>
        </w:tabs>
        <w:ind w:left="5760" w:hanging="360"/>
      </w:pPr>
      <w:rPr>
        <w:rFonts w:ascii="Times New Roman" w:hAnsi="Times New Roman" w:hint="default"/>
      </w:rPr>
    </w:lvl>
    <w:lvl w:ilvl="8" w:tplc="AABC8BE8"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0F8537D"/>
    <w:multiLevelType w:val="hybridMultilevel"/>
    <w:tmpl w:val="35F685EE"/>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17B04FF"/>
    <w:multiLevelType w:val="hybridMultilevel"/>
    <w:tmpl w:val="96A2608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29653B7"/>
    <w:multiLevelType w:val="multilevel"/>
    <w:tmpl w:val="9E2C63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4" w15:restartNumberingAfterBreak="0">
    <w:nsid w:val="0AC3015A"/>
    <w:multiLevelType w:val="hybridMultilevel"/>
    <w:tmpl w:val="EF58CBA8"/>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27799B"/>
    <w:multiLevelType w:val="hybridMultilevel"/>
    <w:tmpl w:val="1548E2EC"/>
    <w:lvl w:ilvl="0" w:tplc="FCFAC636">
      <w:start w:val="1"/>
      <w:numFmt w:val="bullet"/>
      <w:lvlText w:val="•"/>
      <w:lvlJc w:val="left"/>
      <w:pPr>
        <w:tabs>
          <w:tab w:val="num" w:pos="720"/>
        </w:tabs>
        <w:ind w:left="720" w:hanging="360"/>
      </w:pPr>
      <w:rPr>
        <w:rFonts w:ascii="Times New Roman" w:hAnsi="Times New Roman" w:hint="default"/>
      </w:rPr>
    </w:lvl>
    <w:lvl w:ilvl="1" w:tplc="C03C677E" w:tentative="1">
      <w:start w:val="1"/>
      <w:numFmt w:val="bullet"/>
      <w:lvlText w:val="•"/>
      <w:lvlJc w:val="left"/>
      <w:pPr>
        <w:tabs>
          <w:tab w:val="num" w:pos="1440"/>
        </w:tabs>
        <w:ind w:left="1440" w:hanging="360"/>
      </w:pPr>
      <w:rPr>
        <w:rFonts w:ascii="Times New Roman" w:hAnsi="Times New Roman" w:hint="default"/>
      </w:rPr>
    </w:lvl>
    <w:lvl w:ilvl="2" w:tplc="B70842F8" w:tentative="1">
      <w:start w:val="1"/>
      <w:numFmt w:val="bullet"/>
      <w:lvlText w:val="•"/>
      <w:lvlJc w:val="left"/>
      <w:pPr>
        <w:tabs>
          <w:tab w:val="num" w:pos="2160"/>
        </w:tabs>
        <w:ind w:left="2160" w:hanging="360"/>
      </w:pPr>
      <w:rPr>
        <w:rFonts w:ascii="Times New Roman" w:hAnsi="Times New Roman" w:hint="default"/>
      </w:rPr>
    </w:lvl>
    <w:lvl w:ilvl="3" w:tplc="7F2AD8C2" w:tentative="1">
      <w:start w:val="1"/>
      <w:numFmt w:val="bullet"/>
      <w:lvlText w:val="•"/>
      <w:lvlJc w:val="left"/>
      <w:pPr>
        <w:tabs>
          <w:tab w:val="num" w:pos="2880"/>
        </w:tabs>
        <w:ind w:left="2880" w:hanging="360"/>
      </w:pPr>
      <w:rPr>
        <w:rFonts w:ascii="Times New Roman" w:hAnsi="Times New Roman" w:hint="default"/>
      </w:rPr>
    </w:lvl>
    <w:lvl w:ilvl="4" w:tplc="35823410" w:tentative="1">
      <w:start w:val="1"/>
      <w:numFmt w:val="bullet"/>
      <w:lvlText w:val="•"/>
      <w:lvlJc w:val="left"/>
      <w:pPr>
        <w:tabs>
          <w:tab w:val="num" w:pos="3600"/>
        </w:tabs>
        <w:ind w:left="3600" w:hanging="360"/>
      </w:pPr>
      <w:rPr>
        <w:rFonts w:ascii="Times New Roman" w:hAnsi="Times New Roman" w:hint="default"/>
      </w:rPr>
    </w:lvl>
    <w:lvl w:ilvl="5" w:tplc="9F8E971A" w:tentative="1">
      <w:start w:val="1"/>
      <w:numFmt w:val="bullet"/>
      <w:lvlText w:val="•"/>
      <w:lvlJc w:val="left"/>
      <w:pPr>
        <w:tabs>
          <w:tab w:val="num" w:pos="4320"/>
        </w:tabs>
        <w:ind w:left="4320" w:hanging="360"/>
      </w:pPr>
      <w:rPr>
        <w:rFonts w:ascii="Times New Roman" w:hAnsi="Times New Roman" w:hint="default"/>
      </w:rPr>
    </w:lvl>
    <w:lvl w:ilvl="6" w:tplc="3112E0C2" w:tentative="1">
      <w:start w:val="1"/>
      <w:numFmt w:val="bullet"/>
      <w:lvlText w:val="•"/>
      <w:lvlJc w:val="left"/>
      <w:pPr>
        <w:tabs>
          <w:tab w:val="num" w:pos="5040"/>
        </w:tabs>
        <w:ind w:left="5040" w:hanging="360"/>
      </w:pPr>
      <w:rPr>
        <w:rFonts w:ascii="Times New Roman" w:hAnsi="Times New Roman" w:hint="default"/>
      </w:rPr>
    </w:lvl>
    <w:lvl w:ilvl="7" w:tplc="0F244A96" w:tentative="1">
      <w:start w:val="1"/>
      <w:numFmt w:val="bullet"/>
      <w:lvlText w:val="•"/>
      <w:lvlJc w:val="left"/>
      <w:pPr>
        <w:tabs>
          <w:tab w:val="num" w:pos="5760"/>
        </w:tabs>
        <w:ind w:left="5760" w:hanging="360"/>
      </w:pPr>
      <w:rPr>
        <w:rFonts w:ascii="Times New Roman" w:hAnsi="Times New Roman" w:hint="default"/>
      </w:rPr>
    </w:lvl>
    <w:lvl w:ilvl="8" w:tplc="F3709574"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05F37E9"/>
    <w:multiLevelType w:val="hybridMultilevel"/>
    <w:tmpl w:val="285A79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D9D399E"/>
    <w:multiLevelType w:val="hybridMultilevel"/>
    <w:tmpl w:val="5B264CD4"/>
    <w:lvl w:ilvl="0" w:tplc="DD827982">
      <w:start w:val="1"/>
      <w:numFmt w:val="bullet"/>
      <w:lvlText w:val="•"/>
      <w:lvlJc w:val="left"/>
      <w:pPr>
        <w:tabs>
          <w:tab w:val="num" w:pos="720"/>
        </w:tabs>
        <w:ind w:left="720" w:hanging="360"/>
      </w:pPr>
      <w:rPr>
        <w:rFonts w:ascii="Times New Roman" w:hAnsi="Times New Roman" w:hint="default"/>
      </w:rPr>
    </w:lvl>
    <w:lvl w:ilvl="1" w:tplc="E278CAD2" w:tentative="1">
      <w:start w:val="1"/>
      <w:numFmt w:val="bullet"/>
      <w:lvlText w:val="•"/>
      <w:lvlJc w:val="left"/>
      <w:pPr>
        <w:tabs>
          <w:tab w:val="num" w:pos="1440"/>
        </w:tabs>
        <w:ind w:left="1440" w:hanging="360"/>
      </w:pPr>
      <w:rPr>
        <w:rFonts w:ascii="Times New Roman" w:hAnsi="Times New Roman" w:hint="default"/>
      </w:rPr>
    </w:lvl>
    <w:lvl w:ilvl="2" w:tplc="60424A52" w:tentative="1">
      <w:start w:val="1"/>
      <w:numFmt w:val="bullet"/>
      <w:lvlText w:val="•"/>
      <w:lvlJc w:val="left"/>
      <w:pPr>
        <w:tabs>
          <w:tab w:val="num" w:pos="2160"/>
        </w:tabs>
        <w:ind w:left="2160" w:hanging="360"/>
      </w:pPr>
      <w:rPr>
        <w:rFonts w:ascii="Times New Roman" w:hAnsi="Times New Roman" w:hint="default"/>
      </w:rPr>
    </w:lvl>
    <w:lvl w:ilvl="3" w:tplc="84FE9A4A" w:tentative="1">
      <w:start w:val="1"/>
      <w:numFmt w:val="bullet"/>
      <w:lvlText w:val="•"/>
      <w:lvlJc w:val="left"/>
      <w:pPr>
        <w:tabs>
          <w:tab w:val="num" w:pos="2880"/>
        </w:tabs>
        <w:ind w:left="2880" w:hanging="360"/>
      </w:pPr>
      <w:rPr>
        <w:rFonts w:ascii="Times New Roman" w:hAnsi="Times New Roman" w:hint="default"/>
      </w:rPr>
    </w:lvl>
    <w:lvl w:ilvl="4" w:tplc="7CFC5616" w:tentative="1">
      <w:start w:val="1"/>
      <w:numFmt w:val="bullet"/>
      <w:lvlText w:val="•"/>
      <w:lvlJc w:val="left"/>
      <w:pPr>
        <w:tabs>
          <w:tab w:val="num" w:pos="3600"/>
        </w:tabs>
        <w:ind w:left="3600" w:hanging="360"/>
      </w:pPr>
      <w:rPr>
        <w:rFonts w:ascii="Times New Roman" w:hAnsi="Times New Roman" w:hint="default"/>
      </w:rPr>
    </w:lvl>
    <w:lvl w:ilvl="5" w:tplc="242AECBA" w:tentative="1">
      <w:start w:val="1"/>
      <w:numFmt w:val="bullet"/>
      <w:lvlText w:val="•"/>
      <w:lvlJc w:val="left"/>
      <w:pPr>
        <w:tabs>
          <w:tab w:val="num" w:pos="4320"/>
        </w:tabs>
        <w:ind w:left="4320" w:hanging="360"/>
      </w:pPr>
      <w:rPr>
        <w:rFonts w:ascii="Times New Roman" w:hAnsi="Times New Roman" w:hint="default"/>
      </w:rPr>
    </w:lvl>
    <w:lvl w:ilvl="6" w:tplc="27DC6BB2" w:tentative="1">
      <w:start w:val="1"/>
      <w:numFmt w:val="bullet"/>
      <w:lvlText w:val="•"/>
      <w:lvlJc w:val="left"/>
      <w:pPr>
        <w:tabs>
          <w:tab w:val="num" w:pos="5040"/>
        </w:tabs>
        <w:ind w:left="5040" w:hanging="360"/>
      </w:pPr>
      <w:rPr>
        <w:rFonts w:ascii="Times New Roman" w:hAnsi="Times New Roman" w:hint="default"/>
      </w:rPr>
    </w:lvl>
    <w:lvl w:ilvl="7" w:tplc="E918EE80" w:tentative="1">
      <w:start w:val="1"/>
      <w:numFmt w:val="bullet"/>
      <w:lvlText w:val="•"/>
      <w:lvlJc w:val="left"/>
      <w:pPr>
        <w:tabs>
          <w:tab w:val="num" w:pos="5760"/>
        </w:tabs>
        <w:ind w:left="5760" w:hanging="360"/>
      </w:pPr>
      <w:rPr>
        <w:rFonts w:ascii="Times New Roman" w:hAnsi="Times New Roman" w:hint="default"/>
      </w:rPr>
    </w:lvl>
    <w:lvl w:ilvl="8" w:tplc="660A0A76"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25131229"/>
    <w:multiLevelType w:val="hybridMultilevel"/>
    <w:tmpl w:val="D676100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F935A65"/>
    <w:multiLevelType w:val="hybridMultilevel"/>
    <w:tmpl w:val="28F0F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FB0549"/>
    <w:multiLevelType w:val="hybridMultilevel"/>
    <w:tmpl w:val="EAA2060A"/>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378404BE"/>
    <w:multiLevelType w:val="hybridMultilevel"/>
    <w:tmpl w:val="4F9C65C0"/>
    <w:lvl w:ilvl="0" w:tplc="04090003">
      <w:start w:val="1"/>
      <w:numFmt w:val="bullet"/>
      <w:lvlText w:val="o"/>
      <w:lvlJc w:val="left"/>
      <w:pPr>
        <w:tabs>
          <w:tab w:val="num" w:pos="780"/>
        </w:tabs>
        <w:ind w:left="780" w:hanging="360"/>
      </w:pPr>
      <w:rPr>
        <w:rFonts w:ascii="Courier New" w:hAnsi="Courier New" w:cs="Courier New" w:hint="default"/>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2" w15:restartNumberingAfterBreak="0">
    <w:nsid w:val="3CB65832"/>
    <w:multiLevelType w:val="hybridMultilevel"/>
    <w:tmpl w:val="8312E73C"/>
    <w:lvl w:ilvl="0" w:tplc="72EE72CE">
      <w:start w:val="1"/>
      <w:numFmt w:val="bullet"/>
      <w:lvlText w:val="•"/>
      <w:lvlJc w:val="left"/>
      <w:pPr>
        <w:tabs>
          <w:tab w:val="num" w:pos="720"/>
        </w:tabs>
        <w:ind w:left="720" w:hanging="360"/>
      </w:pPr>
      <w:rPr>
        <w:rFonts w:ascii="Times New Roman" w:hAnsi="Times New Roman" w:hint="default"/>
      </w:rPr>
    </w:lvl>
    <w:lvl w:ilvl="1" w:tplc="CDC2208A" w:tentative="1">
      <w:start w:val="1"/>
      <w:numFmt w:val="bullet"/>
      <w:lvlText w:val="•"/>
      <w:lvlJc w:val="left"/>
      <w:pPr>
        <w:tabs>
          <w:tab w:val="num" w:pos="1440"/>
        </w:tabs>
        <w:ind w:left="1440" w:hanging="360"/>
      </w:pPr>
      <w:rPr>
        <w:rFonts w:ascii="Times New Roman" w:hAnsi="Times New Roman" w:hint="default"/>
      </w:rPr>
    </w:lvl>
    <w:lvl w:ilvl="2" w:tplc="AD4489F6" w:tentative="1">
      <w:start w:val="1"/>
      <w:numFmt w:val="bullet"/>
      <w:lvlText w:val="•"/>
      <w:lvlJc w:val="left"/>
      <w:pPr>
        <w:tabs>
          <w:tab w:val="num" w:pos="2160"/>
        </w:tabs>
        <w:ind w:left="2160" w:hanging="360"/>
      </w:pPr>
      <w:rPr>
        <w:rFonts w:ascii="Times New Roman" w:hAnsi="Times New Roman" w:hint="default"/>
      </w:rPr>
    </w:lvl>
    <w:lvl w:ilvl="3" w:tplc="434635B2" w:tentative="1">
      <w:start w:val="1"/>
      <w:numFmt w:val="bullet"/>
      <w:lvlText w:val="•"/>
      <w:lvlJc w:val="left"/>
      <w:pPr>
        <w:tabs>
          <w:tab w:val="num" w:pos="2880"/>
        </w:tabs>
        <w:ind w:left="2880" w:hanging="360"/>
      </w:pPr>
      <w:rPr>
        <w:rFonts w:ascii="Times New Roman" w:hAnsi="Times New Roman" w:hint="default"/>
      </w:rPr>
    </w:lvl>
    <w:lvl w:ilvl="4" w:tplc="584E0928" w:tentative="1">
      <w:start w:val="1"/>
      <w:numFmt w:val="bullet"/>
      <w:lvlText w:val="•"/>
      <w:lvlJc w:val="left"/>
      <w:pPr>
        <w:tabs>
          <w:tab w:val="num" w:pos="3600"/>
        </w:tabs>
        <w:ind w:left="3600" w:hanging="360"/>
      </w:pPr>
      <w:rPr>
        <w:rFonts w:ascii="Times New Roman" w:hAnsi="Times New Roman" w:hint="default"/>
      </w:rPr>
    </w:lvl>
    <w:lvl w:ilvl="5" w:tplc="899CCFB0" w:tentative="1">
      <w:start w:val="1"/>
      <w:numFmt w:val="bullet"/>
      <w:lvlText w:val="•"/>
      <w:lvlJc w:val="left"/>
      <w:pPr>
        <w:tabs>
          <w:tab w:val="num" w:pos="4320"/>
        </w:tabs>
        <w:ind w:left="4320" w:hanging="360"/>
      </w:pPr>
      <w:rPr>
        <w:rFonts w:ascii="Times New Roman" w:hAnsi="Times New Roman" w:hint="default"/>
      </w:rPr>
    </w:lvl>
    <w:lvl w:ilvl="6" w:tplc="137239EC" w:tentative="1">
      <w:start w:val="1"/>
      <w:numFmt w:val="bullet"/>
      <w:lvlText w:val="•"/>
      <w:lvlJc w:val="left"/>
      <w:pPr>
        <w:tabs>
          <w:tab w:val="num" w:pos="5040"/>
        </w:tabs>
        <w:ind w:left="5040" w:hanging="360"/>
      </w:pPr>
      <w:rPr>
        <w:rFonts w:ascii="Times New Roman" w:hAnsi="Times New Roman" w:hint="default"/>
      </w:rPr>
    </w:lvl>
    <w:lvl w:ilvl="7" w:tplc="6ABAEC94" w:tentative="1">
      <w:start w:val="1"/>
      <w:numFmt w:val="bullet"/>
      <w:lvlText w:val="•"/>
      <w:lvlJc w:val="left"/>
      <w:pPr>
        <w:tabs>
          <w:tab w:val="num" w:pos="5760"/>
        </w:tabs>
        <w:ind w:left="5760" w:hanging="360"/>
      </w:pPr>
      <w:rPr>
        <w:rFonts w:ascii="Times New Roman" w:hAnsi="Times New Roman" w:hint="default"/>
      </w:rPr>
    </w:lvl>
    <w:lvl w:ilvl="8" w:tplc="8FE01888"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43350938"/>
    <w:multiLevelType w:val="multilevel"/>
    <w:tmpl w:val="E014EC0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48EB1A4A"/>
    <w:multiLevelType w:val="hybridMultilevel"/>
    <w:tmpl w:val="79FC36CE"/>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152722F"/>
    <w:multiLevelType w:val="hybridMultilevel"/>
    <w:tmpl w:val="7BDC4194"/>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750541B"/>
    <w:multiLevelType w:val="hybridMultilevel"/>
    <w:tmpl w:val="9618C2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7756520"/>
    <w:multiLevelType w:val="multilevel"/>
    <w:tmpl w:val="9E2C63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58381967"/>
    <w:multiLevelType w:val="hybridMultilevel"/>
    <w:tmpl w:val="4E627540"/>
    <w:lvl w:ilvl="0" w:tplc="04090001">
      <w:start w:val="1"/>
      <w:numFmt w:val="bullet"/>
      <w:lvlText w:val=""/>
      <w:lvlJc w:val="left"/>
      <w:pPr>
        <w:tabs>
          <w:tab w:val="num" w:pos="1200"/>
        </w:tabs>
        <w:ind w:left="1200" w:hanging="360"/>
      </w:pPr>
      <w:rPr>
        <w:rFonts w:ascii="Symbol" w:hAnsi="Symbol" w:hint="default"/>
      </w:rPr>
    </w:lvl>
    <w:lvl w:ilvl="1" w:tplc="04090003" w:tentative="1">
      <w:start w:val="1"/>
      <w:numFmt w:val="bullet"/>
      <w:lvlText w:val="o"/>
      <w:lvlJc w:val="left"/>
      <w:pPr>
        <w:tabs>
          <w:tab w:val="num" w:pos="1920"/>
        </w:tabs>
        <w:ind w:left="1920" w:hanging="360"/>
      </w:pPr>
      <w:rPr>
        <w:rFonts w:ascii="Courier New" w:hAnsi="Courier New" w:cs="Courier New" w:hint="default"/>
      </w:rPr>
    </w:lvl>
    <w:lvl w:ilvl="2" w:tplc="04090005" w:tentative="1">
      <w:start w:val="1"/>
      <w:numFmt w:val="bullet"/>
      <w:lvlText w:val=""/>
      <w:lvlJc w:val="left"/>
      <w:pPr>
        <w:tabs>
          <w:tab w:val="num" w:pos="2640"/>
        </w:tabs>
        <w:ind w:left="2640" w:hanging="360"/>
      </w:pPr>
      <w:rPr>
        <w:rFonts w:ascii="Wingdings" w:hAnsi="Wingdings" w:hint="default"/>
      </w:rPr>
    </w:lvl>
    <w:lvl w:ilvl="3" w:tplc="04090001" w:tentative="1">
      <w:start w:val="1"/>
      <w:numFmt w:val="bullet"/>
      <w:lvlText w:val=""/>
      <w:lvlJc w:val="left"/>
      <w:pPr>
        <w:tabs>
          <w:tab w:val="num" w:pos="3360"/>
        </w:tabs>
        <w:ind w:left="3360" w:hanging="360"/>
      </w:pPr>
      <w:rPr>
        <w:rFonts w:ascii="Symbol" w:hAnsi="Symbol" w:hint="default"/>
      </w:rPr>
    </w:lvl>
    <w:lvl w:ilvl="4" w:tplc="04090003" w:tentative="1">
      <w:start w:val="1"/>
      <w:numFmt w:val="bullet"/>
      <w:lvlText w:val="o"/>
      <w:lvlJc w:val="left"/>
      <w:pPr>
        <w:tabs>
          <w:tab w:val="num" w:pos="4080"/>
        </w:tabs>
        <w:ind w:left="4080" w:hanging="360"/>
      </w:pPr>
      <w:rPr>
        <w:rFonts w:ascii="Courier New" w:hAnsi="Courier New" w:cs="Courier New" w:hint="default"/>
      </w:rPr>
    </w:lvl>
    <w:lvl w:ilvl="5" w:tplc="04090005" w:tentative="1">
      <w:start w:val="1"/>
      <w:numFmt w:val="bullet"/>
      <w:lvlText w:val=""/>
      <w:lvlJc w:val="left"/>
      <w:pPr>
        <w:tabs>
          <w:tab w:val="num" w:pos="4800"/>
        </w:tabs>
        <w:ind w:left="4800" w:hanging="360"/>
      </w:pPr>
      <w:rPr>
        <w:rFonts w:ascii="Wingdings" w:hAnsi="Wingdings" w:hint="default"/>
      </w:rPr>
    </w:lvl>
    <w:lvl w:ilvl="6" w:tplc="04090001" w:tentative="1">
      <w:start w:val="1"/>
      <w:numFmt w:val="bullet"/>
      <w:lvlText w:val=""/>
      <w:lvlJc w:val="left"/>
      <w:pPr>
        <w:tabs>
          <w:tab w:val="num" w:pos="5520"/>
        </w:tabs>
        <w:ind w:left="5520" w:hanging="360"/>
      </w:pPr>
      <w:rPr>
        <w:rFonts w:ascii="Symbol" w:hAnsi="Symbol" w:hint="default"/>
      </w:rPr>
    </w:lvl>
    <w:lvl w:ilvl="7" w:tplc="04090003" w:tentative="1">
      <w:start w:val="1"/>
      <w:numFmt w:val="bullet"/>
      <w:lvlText w:val="o"/>
      <w:lvlJc w:val="left"/>
      <w:pPr>
        <w:tabs>
          <w:tab w:val="num" w:pos="6240"/>
        </w:tabs>
        <w:ind w:left="6240" w:hanging="360"/>
      </w:pPr>
      <w:rPr>
        <w:rFonts w:ascii="Courier New" w:hAnsi="Courier New" w:cs="Courier New" w:hint="default"/>
      </w:rPr>
    </w:lvl>
    <w:lvl w:ilvl="8" w:tplc="04090005" w:tentative="1">
      <w:start w:val="1"/>
      <w:numFmt w:val="bullet"/>
      <w:lvlText w:val=""/>
      <w:lvlJc w:val="left"/>
      <w:pPr>
        <w:tabs>
          <w:tab w:val="num" w:pos="6960"/>
        </w:tabs>
        <w:ind w:left="6960" w:hanging="360"/>
      </w:pPr>
      <w:rPr>
        <w:rFonts w:ascii="Wingdings" w:hAnsi="Wingdings" w:hint="default"/>
      </w:rPr>
    </w:lvl>
  </w:abstractNum>
  <w:abstractNum w:abstractNumId="19" w15:restartNumberingAfterBreak="0">
    <w:nsid w:val="60FF662B"/>
    <w:multiLevelType w:val="hybridMultilevel"/>
    <w:tmpl w:val="7FE4E8B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9D73E8"/>
    <w:multiLevelType w:val="hybridMultilevel"/>
    <w:tmpl w:val="9FF04A92"/>
    <w:lvl w:ilvl="0" w:tplc="4B7096C0">
      <w:start w:val="1"/>
      <w:numFmt w:val="bullet"/>
      <w:lvlText w:val="•"/>
      <w:lvlJc w:val="left"/>
      <w:pPr>
        <w:tabs>
          <w:tab w:val="num" w:pos="720"/>
        </w:tabs>
        <w:ind w:left="720" w:hanging="360"/>
      </w:pPr>
      <w:rPr>
        <w:rFonts w:ascii="Times New Roman" w:hAnsi="Times New Roman" w:hint="default"/>
      </w:rPr>
    </w:lvl>
    <w:lvl w:ilvl="1" w:tplc="A80690DE" w:tentative="1">
      <w:start w:val="1"/>
      <w:numFmt w:val="bullet"/>
      <w:lvlText w:val="•"/>
      <w:lvlJc w:val="left"/>
      <w:pPr>
        <w:tabs>
          <w:tab w:val="num" w:pos="1440"/>
        </w:tabs>
        <w:ind w:left="1440" w:hanging="360"/>
      </w:pPr>
      <w:rPr>
        <w:rFonts w:ascii="Times New Roman" w:hAnsi="Times New Roman" w:hint="default"/>
      </w:rPr>
    </w:lvl>
    <w:lvl w:ilvl="2" w:tplc="10C6F946" w:tentative="1">
      <w:start w:val="1"/>
      <w:numFmt w:val="bullet"/>
      <w:lvlText w:val="•"/>
      <w:lvlJc w:val="left"/>
      <w:pPr>
        <w:tabs>
          <w:tab w:val="num" w:pos="2160"/>
        </w:tabs>
        <w:ind w:left="2160" w:hanging="360"/>
      </w:pPr>
      <w:rPr>
        <w:rFonts w:ascii="Times New Roman" w:hAnsi="Times New Roman" w:hint="default"/>
      </w:rPr>
    </w:lvl>
    <w:lvl w:ilvl="3" w:tplc="78409C72" w:tentative="1">
      <w:start w:val="1"/>
      <w:numFmt w:val="bullet"/>
      <w:lvlText w:val="•"/>
      <w:lvlJc w:val="left"/>
      <w:pPr>
        <w:tabs>
          <w:tab w:val="num" w:pos="2880"/>
        </w:tabs>
        <w:ind w:left="2880" w:hanging="360"/>
      </w:pPr>
      <w:rPr>
        <w:rFonts w:ascii="Times New Roman" w:hAnsi="Times New Roman" w:hint="default"/>
      </w:rPr>
    </w:lvl>
    <w:lvl w:ilvl="4" w:tplc="52FAB714" w:tentative="1">
      <w:start w:val="1"/>
      <w:numFmt w:val="bullet"/>
      <w:lvlText w:val="•"/>
      <w:lvlJc w:val="left"/>
      <w:pPr>
        <w:tabs>
          <w:tab w:val="num" w:pos="3600"/>
        </w:tabs>
        <w:ind w:left="3600" w:hanging="360"/>
      </w:pPr>
      <w:rPr>
        <w:rFonts w:ascii="Times New Roman" w:hAnsi="Times New Roman" w:hint="default"/>
      </w:rPr>
    </w:lvl>
    <w:lvl w:ilvl="5" w:tplc="289C5AF2" w:tentative="1">
      <w:start w:val="1"/>
      <w:numFmt w:val="bullet"/>
      <w:lvlText w:val="•"/>
      <w:lvlJc w:val="left"/>
      <w:pPr>
        <w:tabs>
          <w:tab w:val="num" w:pos="4320"/>
        </w:tabs>
        <w:ind w:left="4320" w:hanging="360"/>
      </w:pPr>
      <w:rPr>
        <w:rFonts w:ascii="Times New Roman" w:hAnsi="Times New Roman" w:hint="default"/>
      </w:rPr>
    </w:lvl>
    <w:lvl w:ilvl="6" w:tplc="6C7A0ABA" w:tentative="1">
      <w:start w:val="1"/>
      <w:numFmt w:val="bullet"/>
      <w:lvlText w:val="•"/>
      <w:lvlJc w:val="left"/>
      <w:pPr>
        <w:tabs>
          <w:tab w:val="num" w:pos="5040"/>
        </w:tabs>
        <w:ind w:left="5040" w:hanging="360"/>
      </w:pPr>
      <w:rPr>
        <w:rFonts w:ascii="Times New Roman" w:hAnsi="Times New Roman" w:hint="default"/>
      </w:rPr>
    </w:lvl>
    <w:lvl w:ilvl="7" w:tplc="F0BE3174" w:tentative="1">
      <w:start w:val="1"/>
      <w:numFmt w:val="bullet"/>
      <w:lvlText w:val="•"/>
      <w:lvlJc w:val="left"/>
      <w:pPr>
        <w:tabs>
          <w:tab w:val="num" w:pos="5760"/>
        </w:tabs>
        <w:ind w:left="5760" w:hanging="360"/>
      </w:pPr>
      <w:rPr>
        <w:rFonts w:ascii="Times New Roman" w:hAnsi="Times New Roman" w:hint="default"/>
      </w:rPr>
    </w:lvl>
    <w:lvl w:ilvl="8" w:tplc="77A8D0C6"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6C00132F"/>
    <w:multiLevelType w:val="hybridMultilevel"/>
    <w:tmpl w:val="B7D6FE8E"/>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C83341A"/>
    <w:multiLevelType w:val="hybridMultilevel"/>
    <w:tmpl w:val="022A8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F28249E"/>
    <w:multiLevelType w:val="multilevel"/>
    <w:tmpl w:val="BBC89A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4" w15:restartNumberingAfterBreak="0">
    <w:nsid w:val="70117E20"/>
    <w:multiLevelType w:val="multilevel"/>
    <w:tmpl w:val="9E2C63F0"/>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1440"/>
        </w:tabs>
        <w:ind w:left="1440" w:hanging="720"/>
      </w:pPr>
      <w:rPr>
        <w:rFonts w:hint="default"/>
        <w:b w:val="0"/>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5" w15:restartNumberingAfterBreak="0">
    <w:nsid w:val="703862A1"/>
    <w:multiLevelType w:val="hybridMultilevel"/>
    <w:tmpl w:val="13D4E9F2"/>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12039F7"/>
    <w:multiLevelType w:val="hybridMultilevel"/>
    <w:tmpl w:val="027CA258"/>
    <w:lvl w:ilvl="0" w:tplc="5DCE42FA">
      <w:start w:val="1"/>
      <w:numFmt w:val="decimal"/>
      <w:lvlText w:val="%1."/>
      <w:lvlJc w:val="left"/>
      <w:pPr>
        <w:tabs>
          <w:tab w:val="num" w:pos="420"/>
        </w:tabs>
        <w:ind w:left="420" w:hanging="3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7" w15:restartNumberingAfterBreak="0">
    <w:nsid w:val="7F0B1DC2"/>
    <w:multiLevelType w:val="hybridMultilevel"/>
    <w:tmpl w:val="AEDEF406"/>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9"/>
  </w:num>
  <w:num w:numId="3">
    <w:abstractNumId w:val="5"/>
  </w:num>
  <w:num w:numId="4">
    <w:abstractNumId w:val="0"/>
  </w:num>
  <w:num w:numId="5">
    <w:abstractNumId w:val="12"/>
  </w:num>
  <w:num w:numId="6">
    <w:abstractNumId w:val="20"/>
  </w:num>
  <w:num w:numId="7">
    <w:abstractNumId w:val="7"/>
  </w:num>
  <w:num w:numId="8">
    <w:abstractNumId w:val="24"/>
  </w:num>
  <w:num w:numId="9">
    <w:abstractNumId w:val="25"/>
  </w:num>
  <w:num w:numId="10">
    <w:abstractNumId w:val="18"/>
  </w:num>
  <w:num w:numId="11">
    <w:abstractNumId w:val="6"/>
  </w:num>
  <w:num w:numId="12">
    <w:abstractNumId w:val="16"/>
  </w:num>
  <w:num w:numId="13">
    <w:abstractNumId w:val="22"/>
  </w:num>
  <w:num w:numId="14">
    <w:abstractNumId w:val="11"/>
  </w:num>
  <w:num w:numId="15">
    <w:abstractNumId w:val="10"/>
  </w:num>
  <w:num w:numId="16">
    <w:abstractNumId w:val="1"/>
  </w:num>
  <w:num w:numId="17">
    <w:abstractNumId w:val="4"/>
  </w:num>
  <w:num w:numId="18">
    <w:abstractNumId w:val="21"/>
  </w:num>
  <w:num w:numId="19">
    <w:abstractNumId w:val="15"/>
  </w:num>
  <w:num w:numId="20">
    <w:abstractNumId w:val="8"/>
  </w:num>
  <w:num w:numId="21">
    <w:abstractNumId w:val="14"/>
  </w:num>
  <w:num w:numId="22">
    <w:abstractNumId w:val="27"/>
  </w:num>
  <w:num w:numId="23">
    <w:abstractNumId w:val="13"/>
  </w:num>
  <w:num w:numId="24">
    <w:abstractNumId w:val="17"/>
  </w:num>
  <w:num w:numId="25">
    <w:abstractNumId w:val="3"/>
  </w:num>
  <w:num w:numId="26">
    <w:abstractNumId w:val="26"/>
  </w:num>
  <w:num w:numId="27">
    <w:abstractNumId w:val="2"/>
  </w:num>
  <w:num w:numId="28">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3074"/>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826"/>
    <w:rsid w:val="0000176E"/>
    <w:rsid w:val="00001D90"/>
    <w:rsid w:val="000039A8"/>
    <w:rsid w:val="000048BD"/>
    <w:rsid w:val="00007992"/>
    <w:rsid w:val="00007C10"/>
    <w:rsid w:val="00011A5D"/>
    <w:rsid w:val="00013DD7"/>
    <w:rsid w:val="00014A57"/>
    <w:rsid w:val="00015C7C"/>
    <w:rsid w:val="00020DB3"/>
    <w:rsid w:val="00020E46"/>
    <w:rsid w:val="00020E88"/>
    <w:rsid w:val="00022405"/>
    <w:rsid w:val="00023228"/>
    <w:rsid w:val="000279E3"/>
    <w:rsid w:val="00030EF2"/>
    <w:rsid w:val="0003160D"/>
    <w:rsid w:val="00033701"/>
    <w:rsid w:val="0003661F"/>
    <w:rsid w:val="00036DCE"/>
    <w:rsid w:val="00046826"/>
    <w:rsid w:val="000475F9"/>
    <w:rsid w:val="000477B8"/>
    <w:rsid w:val="00053D63"/>
    <w:rsid w:val="00054924"/>
    <w:rsid w:val="000554A6"/>
    <w:rsid w:val="00056D66"/>
    <w:rsid w:val="00060E8C"/>
    <w:rsid w:val="00063ED1"/>
    <w:rsid w:val="00065176"/>
    <w:rsid w:val="00066438"/>
    <w:rsid w:val="00067049"/>
    <w:rsid w:val="0006730B"/>
    <w:rsid w:val="00067E07"/>
    <w:rsid w:val="00071028"/>
    <w:rsid w:val="0007382D"/>
    <w:rsid w:val="000747FD"/>
    <w:rsid w:val="00075683"/>
    <w:rsid w:val="00076D71"/>
    <w:rsid w:val="000823FB"/>
    <w:rsid w:val="00084BCA"/>
    <w:rsid w:val="00090A06"/>
    <w:rsid w:val="00091450"/>
    <w:rsid w:val="00092B42"/>
    <w:rsid w:val="00095809"/>
    <w:rsid w:val="00095FA6"/>
    <w:rsid w:val="000A129B"/>
    <w:rsid w:val="000A16B0"/>
    <w:rsid w:val="000A17B8"/>
    <w:rsid w:val="000A2CA1"/>
    <w:rsid w:val="000B332F"/>
    <w:rsid w:val="000B36F3"/>
    <w:rsid w:val="000B3FE4"/>
    <w:rsid w:val="000B49CA"/>
    <w:rsid w:val="000B4FD3"/>
    <w:rsid w:val="000B636B"/>
    <w:rsid w:val="000B6847"/>
    <w:rsid w:val="000B6EB7"/>
    <w:rsid w:val="000B72AA"/>
    <w:rsid w:val="000B76B8"/>
    <w:rsid w:val="000C0034"/>
    <w:rsid w:val="000C0450"/>
    <w:rsid w:val="000C5BF3"/>
    <w:rsid w:val="000C66F4"/>
    <w:rsid w:val="000C79B6"/>
    <w:rsid w:val="000D03F3"/>
    <w:rsid w:val="000D22D0"/>
    <w:rsid w:val="000D2318"/>
    <w:rsid w:val="000D4120"/>
    <w:rsid w:val="000D4B69"/>
    <w:rsid w:val="000D5AC9"/>
    <w:rsid w:val="000D707B"/>
    <w:rsid w:val="000D7B02"/>
    <w:rsid w:val="000E0853"/>
    <w:rsid w:val="000E5252"/>
    <w:rsid w:val="000E6766"/>
    <w:rsid w:val="000E67D3"/>
    <w:rsid w:val="000F01E3"/>
    <w:rsid w:val="000F17A2"/>
    <w:rsid w:val="000F2B6F"/>
    <w:rsid w:val="000F2FC2"/>
    <w:rsid w:val="000F555F"/>
    <w:rsid w:val="001015B8"/>
    <w:rsid w:val="00102A42"/>
    <w:rsid w:val="00103EBE"/>
    <w:rsid w:val="00106368"/>
    <w:rsid w:val="0010659D"/>
    <w:rsid w:val="0011097E"/>
    <w:rsid w:val="0011104E"/>
    <w:rsid w:val="0011163B"/>
    <w:rsid w:val="00114D25"/>
    <w:rsid w:val="00116728"/>
    <w:rsid w:val="0011745C"/>
    <w:rsid w:val="001179C3"/>
    <w:rsid w:val="0012130F"/>
    <w:rsid w:val="0012221B"/>
    <w:rsid w:val="00123B5D"/>
    <w:rsid w:val="00126084"/>
    <w:rsid w:val="00132DF7"/>
    <w:rsid w:val="001330A1"/>
    <w:rsid w:val="0014080C"/>
    <w:rsid w:val="001434E8"/>
    <w:rsid w:val="00143942"/>
    <w:rsid w:val="001439C9"/>
    <w:rsid w:val="0014631A"/>
    <w:rsid w:val="0015004F"/>
    <w:rsid w:val="00150D6A"/>
    <w:rsid w:val="001512E9"/>
    <w:rsid w:val="00153280"/>
    <w:rsid w:val="00157F29"/>
    <w:rsid w:val="00161EAF"/>
    <w:rsid w:val="00164DBE"/>
    <w:rsid w:val="0016765D"/>
    <w:rsid w:val="00170E8F"/>
    <w:rsid w:val="00171192"/>
    <w:rsid w:val="0017363F"/>
    <w:rsid w:val="0018132E"/>
    <w:rsid w:val="0018161E"/>
    <w:rsid w:val="00181A69"/>
    <w:rsid w:val="00182D2E"/>
    <w:rsid w:val="00182E10"/>
    <w:rsid w:val="00187BA3"/>
    <w:rsid w:val="0019040D"/>
    <w:rsid w:val="00192E8C"/>
    <w:rsid w:val="00197AE4"/>
    <w:rsid w:val="001A098A"/>
    <w:rsid w:val="001A12E0"/>
    <w:rsid w:val="001A1980"/>
    <w:rsid w:val="001A63CB"/>
    <w:rsid w:val="001B1B7B"/>
    <w:rsid w:val="001B3EC2"/>
    <w:rsid w:val="001B4A5F"/>
    <w:rsid w:val="001B56A3"/>
    <w:rsid w:val="001B6C08"/>
    <w:rsid w:val="001B7F8A"/>
    <w:rsid w:val="001C2DF8"/>
    <w:rsid w:val="001C3DAC"/>
    <w:rsid w:val="001D10F2"/>
    <w:rsid w:val="001D262F"/>
    <w:rsid w:val="001D2CA3"/>
    <w:rsid w:val="001D3896"/>
    <w:rsid w:val="001D3C1D"/>
    <w:rsid w:val="001D4F5F"/>
    <w:rsid w:val="001D573C"/>
    <w:rsid w:val="001D6343"/>
    <w:rsid w:val="001E07CE"/>
    <w:rsid w:val="001E0A8C"/>
    <w:rsid w:val="001E6BF6"/>
    <w:rsid w:val="001E6D47"/>
    <w:rsid w:val="001F30D3"/>
    <w:rsid w:val="001F45D4"/>
    <w:rsid w:val="001F588B"/>
    <w:rsid w:val="001F6FE0"/>
    <w:rsid w:val="002006C0"/>
    <w:rsid w:val="00207D85"/>
    <w:rsid w:val="00210896"/>
    <w:rsid w:val="00211E77"/>
    <w:rsid w:val="00213519"/>
    <w:rsid w:val="0022280D"/>
    <w:rsid w:val="00225197"/>
    <w:rsid w:val="0022562F"/>
    <w:rsid w:val="002311DB"/>
    <w:rsid w:val="00232C9D"/>
    <w:rsid w:val="0023421C"/>
    <w:rsid w:val="00234DD0"/>
    <w:rsid w:val="00234FD6"/>
    <w:rsid w:val="002353D4"/>
    <w:rsid w:val="0024065B"/>
    <w:rsid w:val="00242109"/>
    <w:rsid w:val="00243D5D"/>
    <w:rsid w:val="002456C8"/>
    <w:rsid w:val="002512C4"/>
    <w:rsid w:val="002513C3"/>
    <w:rsid w:val="00252A7C"/>
    <w:rsid w:val="00257FEB"/>
    <w:rsid w:val="0026329C"/>
    <w:rsid w:val="002700CA"/>
    <w:rsid w:val="00270AB7"/>
    <w:rsid w:val="00271ECE"/>
    <w:rsid w:val="00276774"/>
    <w:rsid w:val="00280180"/>
    <w:rsid w:val="002853F5"/>
    <w:rsid w:val="00285EE8"/>
    <w:rsid w:val="0028714B"/>
    <w:rsid w:val="00295034"/>
    <w:rsid w:val="002A1A59"/>
    <w:rsid w:val="002A21EF"/>
    <w:rsid w:val="002A5B0C"/>
    <w:rsid w:val="002B32D4"/>
    <w:rsid w:val="002B37D3"/>
    <w:rsid w:val="002B70BE"/>
    <w:rsid w:val="002C40C2"/>
    <w:rsid w:val="002C4627"/>
    <w:rsid w:val="002C4C8F"/>
    <w:rsid w:val="002C7251"/>
    <w:rsid w:val="002D2971"/>
    <w:rsid w:val="002D51B1"/>
    <w:rsid w:val="002D7C4E"/>
    <w:rsid w:val="002E1A39"/>
    <w:rsid w:val="002E3480"/>
    <w:rsid w:val="002E5D23"/>
    <w:rsid w:val="002E6AF6"/>
    <w:rsid w:val="002E7649"/>
    <w:rsid w:val="002F00A1"/>
    <w:rsid w:val="002F0B09"/>
    <w:rsid w:val="002F12DD"/>
    <w:rsid w:val="002F1EC2"/>
    <w:rsid w:val="002F3BE3"/>
    <w:rsid w:val="00300108"/>
    <w:rsid w:val="00302298"/>
    <w:rsid w:val="00312EBA"/>
    <w:rsid w:val="00313559"/>
    <w:rsid w:val="003179D9"/>
    <w:rsid w:val="0032010C"/>
    <w:rsid w:val="00322BA6"/>
    <w:rsid w:val="00323969"/>
    <w:rsid w:val="003317D6"/>
    <w:rsid w:val="00335D7E"/>
    <w:rsid w:val="003361E5"/>
    <w:rsid w:val="003438C5"/>
    <w:rsid w:val="00343DF6"/>
    <w:rsid w:val="00350654"/>
    <w:rsid w:val="00357F2E"/>
    <w:rsid w:val="00366C9D"/>
    <w:rsid w:val="003670E7"/>
    <w:rsid w:val="0036779A"/>
    <w:rsid w:val="0037082E"/>
    <w:rsid w:val="00372EB4"/>
    <w:rsid w:val="003806CF"/>
    <w:rsid w:val="00383250"/>
    <w:rsid w:val="00383978"/>
    <w:rsid w:val="00392029"/>
    <w:rsid w:val="00394BE0"/>
    <w:rsid w:val="003A4B39"/>
    <w:rsid w:val="003A4D40"/>
    <w:rsid w:val="003A50C1"/>
    <w:rsid w:val="003A69E7"/>
    <w:rsid w:val="003B2326"/>
    <w:rsid w:val="003B25A1"/>
    <w:rsid w:val="003B2928"/>
    <w:rsid w:val="003B2E4A"/>
    <w:rsid w:val="003B42FE"/>
    <w:rsid w:val="003B46C6"/>
    <w:rsid w:val="003B605E"/>
    <w:rsid w:val="003B6547"/>
    <w:rsid w:val="003B7859"/>
    <w:rsid w:val="003C1088"/>
    <w:rsid w:val="003C1C8E"/>
    <w:rsid w:val="003C5C1C"/>
    <w:rsid w:val="003C69E9"/>
    <w:rsid w:val="003D116F"/>
    <w:rsid w:val="003D147C"/>
    <w:rsid w:val="003D6248"/>
    <w:rsid w:val="003D68F1"/>
    <w:rsid w:val="003D6B16"/>
    <w:rsid w:val="003E1AD1"/>
    <w:rsid w:val="003E60A3"/>
    <w:rsid w:val="003E6D26"/>
    <w:rsid w:val="003F5FDD"/>
    <w:rsid w:val="00400B76"/>
    <w:rsid w:val="004078A1"/>
    <w:rsid w:val="00411EC3"/>
    <w:rsid w:val="0041292C"/>
    <w:rsid w:val="004144A6"/>
    <w:rsid w:val="004173D1"/>
    <w:rsid w:val="0041742D"/>
    <w:rsid w:val="00426146"/>
    <w:rsid w:val="00426C36"/>
    <w:rsid w:val="004274E4"/>
    <w:rsid w:val="00435ADB"/>
    <w:rsid w:val="00444DEB"/>
    <w:rsid w:val="00452C73"/>
    <w:rsid w:val="00454EEF"/>
    <w:rsid w:val="00455B14"/>
    <w:rsid w:val="004564F1"/>
    <w:rsid w:val="004649E2"/>
    <w:rsid w:val="00464D46"/>
    <w:rsid w:val="00465429"/>
    <w:rsid w:val="00473040"/>
    <w:rsid w:val="00473EFF"/>
    <w:rsid w:val="0048062A"/>
    <w:rsid w:val="0048335B"/>
    <w:rsid w:val="00485FC2"/>
    <w:rsid w:val="004A7021"/>
    <w:rsid w:val="004B1C5D"/>
    <w:rsid w:val="004B204E"/>
    <w:rsid w:val="004B546F"/>
    <w:rsid w:val="004B6DE1"/>
    <w:rsid w:val="004B79D3"/>
    <w:rsid w:val="004C0DC5"/>
    <w:rsid w:val="004C2D16"/>
    <w:rsid w:val="004C77EB"/>
    <w:rsid w:val="004D4ED1"/>
    <w:rsid w:val="004D716C"/>
    <w:rsid w:val="004E27B4"/>
    <w:rsid w:val="004E46E7"/>
    <w:rsid w:val="004F13C5"/>
    <w:rsid w:val="004F1F42"/>
    <w:rsid w:val="004F3112"/>
    <w:rsid w:val="004F3E43"/>
    <w:rsid w:val="005011B9"/>
    <w:rsid w:val="00502C08"/>
    <w:rsid w:val="005030BC"/>
    <w:rsid w:val="0050754F"/>
    <w:rsid w:val="0051035F"/>
    <w:rsid w:val="00511515"/>
    <w:rsid w:val="005122BC"/>
    <w:rsid w:val="005129B4"/>
    <w:rsid w:val="0051447F"/>
    <w:rsid w:val="00514FF8"/>
    <w:rsid w:val="005163E2"/>
    <w:rsid w:val="00520965"/>
    <w:rsid w:val="00522D84"/>
    <w:rsid w:val="005233F3"/>
    <w:rsid w:val="005235E4"/>
    <w:rsid w:val="00527455"/>
    <w:rsid w:val="0053089F"/>
    <w:rsid w:val="00530B28"/>
    <w:rsid w:val="005347DA"/>
    <w:rsid w:val="00536D88"/>
    <w:rsid w:val="0054070D"/>
    <w:rsid w:val="00543814"/>
    <w:rsid w:val="00550998"/>
    <w:rsid w:val="00550F6A"/>
    <w:rsid w:val="00550FB2"/>
    <w:rsid w:val="00552257"/>
    <w:rsid w:val="0055240D"/>
    <w:rsid w:val="005555AB"/>
    <w:rsid w:val="00556FD9"/>
    <w:rsid w:val="005572C9"/>
    <w:rsid w:val="005575D8"/>
    <w:rsid w:val="00561624"/>
    <w:rsid w:val="005624F7"/>
    <w:rsid w:val="005629EB"/>
    <w:rsid w:val="00563EE9"/>
    <w:rsid w:val="00564908"/>
    <w:rsid w:val="00564DA5"/>
    <w:rsid w:val="0057090D"/>
    <w:rsid w:val="00572C7C"/>
    <w:rsid w:val="00573D66"/>
    <w:rsid w:val="0057529C"/>
    <w:rsid w:val="005773B1"/>
    <w:rsid w:val="00577FDF"/>
    <w:rsid w:val="005919E5"/>
    <w:rsid w:val="00593928"/>
    <w:rsid w:val="005949C3"/>
    <w:rsid w:val="00595457"/>
    <w:rsid w:val="00597763"/>
    <w:rsid w:val="005A3215"/>
    <w:rsid w:val="005A6C62"/>
    <w:rsid w:val="005B2412"/>
    <w:rsid w:val="005B3341"/>
    <w:rsid w:val="005B3CB4"/>
    <w:rsid w:val="005B43FB"/>
    <w:rsid w:val="005B4AA8"/>
    <w:rsid w:val="005B515B"/>
    <w:rsid w:val="005B51A9"/>
    <w:rsid w:val="005B5F54"/>
    <w:rsid w:val="005B76C7"/>
    <w:rsid w:val="005C371E"/>
    <w:rsid w:val="005C3CAF"/>
    <w:rsid w:val="005C5CD3"/>
    <w:rsid w:val="005C63E8"/>
    <w:rsid w:val="005C723F"/>
    <w:rsid w:val="005D3F67"/>
    <w:rsid w:val="005D6C61"/>
    <w:rsid w:val="005E4B57"/>
    <w:rsid w:val="005E5838"/>
    <w:rsid w:val="005E7E87"/>
    <w:rsid w:val="005F29FC"/>
    <w:rsid w:val="005F54AE"/>
    <w:rsid w:val="005F70CC"/>
    <w:rsid w:val="005F7277"/>
    <w:rsid w:val="00604C68"/>
    <w:rsid w:val="0060509F"/>
    <w:rsid w:val="0060664F"/>
    <w:rsid w:val="00612701"/>
    <w:rsid w:val="00614132"/>
    <w:rsid w:val="0061675D"/>
    <w:rsid w:val="00620D04"/>
    <w:rsid w:val="0062406D"/>
    <w:rsid w:val="00627F6A"/>
    <w:rsid w:val="00630C4D"/>
    <w:rsid w:val="00632ED1"/>
    <w:rsid w:val="006341AC"/>
    <w:rsid w:val="00637F0B"/>
    <w:rsid w:val="00640324"/>
    <w:rsid w:val="00641174"/>
    <w:rsid w:val="00642C2F"/>
    <w:rsid w:val="00646442"/>
    <w:rsid w:val="00647E5F"/>
    <w:rsid w:val="00650285"/>
    <w:rsid w:val="0065783C"/>
    <w:rsid w:val="00662009"/>
    <w:rsid w:val="00663300"/>
    <w:rsid w:val="006647AE"/>
    <w:rsid w:val="00666AB6"/>
    <w:rsid w:val="00667DD4"/>
    <w:rsid w:val="00670B81"/>
    <w:rsid w:val="00670E3A"/>
    <w:rsid w:val="00672A33"/>
    <w:rsid w:val="0067633E"/>
    <w:rsid w:val="00683452"/>
    <w:rsid w:val="00684587"/>
    <w:rsid w:val="00684DC1"/>
    <w:rsid w:val="00685A9D"/>
    <w:rsid w:val="006919D1"/>
    <w:rsid w:val="00694AF9"/>
    <w:rsid w:val="006A0886"/>
    <w:rsid w:val="006A29D7"/>
    <w:rsid w:val="006A3E2F"/>
    <w:rsid w:val="006A5DEB"/>
    <w:rsid w:val="006B0685"/>
    <w:rsid w:val="006B38D4"/>
    <w:rsid w:val="006C1A8A"/>
    <w:rsid w:val="006C25F3"/>
    <w:rsid w:val="006D0113"/>
    <w:rsid w:val="006D1C87"/>
    <w:rsid w:val="006D22C5"/>
    <w:rsid w:val="006D5708"/>
    <w:rsid w:val="006D5CA5"/>
    <w:rsid w:val="006D5E27"/>
    <w:rsid w:val="006D77EE"/>
    <w:rsid w:val="006E000F"/>
    <w:rsid w:val="006E2234"/>
    <w:rsid w:val="006E5EE4"/>
    <w:rsid w:val="006F0F4F"/>
    <w:rsid w:val="006F275C"/>
    <w:rsid w:val="006F2CC8"/>
    <w:rsid w:val="006F35F7"/>
    <w:rsid w:val="006F4536"/>
    <w:rsid w:val="006F4CE4"/>
    <w:rsid w:val="006F5E2C"/>
    <w:rsid w:val="00705B26"/>
    <w:rsid w:val="00706C7B"/>
    <w:rsid w:val="007077CB"/>
    <w:rsid w:val="0071190B"/>
    <w:rsid w:val="00711AB5"/>
    <w:rsid w:val="00717086"/>
    <w:rsid w:val="0071797B"/>
    <w:rsid w:val="0072036F"/>
    <w:rsid w:val="007228AC"/>
    <w:rsid w:val="00722F2A"/>
    <w:rsid w:val="007347A3"/>
    <w:rsid w:val="00734F4E"/>
    <w:rsid w:val="007354B4"/>
    <w:rsid w:val="00735900"/>
    <w:rsid w:val="007362B7"/>
    <w:rsid w:val="00742291"/>
    <w:rsid w:val="0074433C"/>
    <w:rsid w:val="007462F9"/>
    <w:rsid w:val="00747D1F"/>
    <w:rsid w:val="00751FE8"/>
    <w:rsid w:val="007528AD"/>
    <w:rsid w:val="00754589"/>
    <w:rsid w:val="00757E4F"/>
    <w:rsid w:val="0076160F"/>
    <w:rsid w:val="007637EA"/>
    <w:rsid w:val="0076382C"/>
    <w:rsid w:val="00764E6F"/>
    <w:rsid w:val="00766D8E"/>
    <w:rsid w:val="007677F9"/>
    <w:rsid w:val="007728A5"/>
    <w:rsid w:val="0077395A"/>
    <w:rsid w:val="00774FAA"/>
    <w:rsid w:val="0077586F"/>
    <w:rsid w:val="0078364E"/>
    <w:rsid w:val="00791664"/>
    <w:rsid w:val="00792C70"/>
    <w:rsid w:val="00794C0D"/>
    <w:rsid w:val="00797079"/>
    <w:rsid w:val="007A1079"/>
    <w:rsid w:val="007A5661"/>
    <w:rsid w:val="007B03F8"/>
    <w:rsid w:val="007B1002"/>
    <w:rsid w:val="007B10A1"/>
    <w:rsid w:val="007B1517"/>
    <w:rsid w:val="007B2C90"/>
    <w:rsid w:val="007B4BE6"/>
    <w:rsid w:val="007C1170"/>
    <w:rsid w:val="007C301C"/>
    <w:rsid w:val="007C3911"/>
    <w:rsid w:val="007C5C0C"/>
    <w:rsid w:val="007D5205"/>
    <w:rsid w:val="007D64DF"/>
    <w:rsid w:val="007D675F"/>
    <w:rsid w:val="007E359F"/>
    <w:rsid w:val="007E6580"/>
    <w:rsid w:val="007E7F49"/>
    <w:rsid w:val="00802532"/>
    <w:rsid w:val="00802E5A"/>
    <w:rsid w:val="00802F2F"/>
    <w:rsid w:val="00804737"/>
    <w:rsid w:val="00806276"/>
    <w:rsid w:val="00807B38"/>
    <w:rsid w:val="00810695"/>
    <w:rsid w:val="00814BD3"/>
    <w:rsid w:val="00815E09"/>
    <w:rsid w:val="00815FAD"/>
    <w:rsid w:val="00817E3A"/>
    <w:rsid w:val="00820095"/>
    <w:rsid w:val="00822553"/>
    <w:rsid w:val="00823955"/>
    <w:rsid w:val="00825404"/>
    <w:rsid w:val="00827BFA"/>
    <w:rsid w:val="008315E1"/>
    <w:rsid w:val="00831AE6"/>
    <w:rsid w:val="00831AF7"/>
    <w:rsid w:val="00833550"/>
    <w:rsid w:val="00833CB0"/>
    <w:rsid w:val="00835798"/>
    <w:rsid w:val="0084385D"/>
    <w:rsid w:val="00850FFD"/>
    <w:rsid w:val="008544FF"/>
    <w:rsid w:val="00857652"/>
    <w:rsid w:val="00861018"/>
    <w:rsid w:val="00861986"/>
    <w:rsid w:val="00862163"/>
    <w:rsid w:val="008638DD"/>
    <w:rsid w:val="008640DD"/>
    <w:rsid w:val="0087039B"/>
    <w:rsid w:val="00871439"/>
    <w:rsid w:val="00873271"/>
    <w:rsid w:val="00874754"/>
    <w:rsid w:val="00883D67"/>
    <w:rsid w:val="00884AE2"/>
    <w:rsid w:val="00887FDC"/>
    <w:rsid w:val="00891999"/>
    <w:rsid w:val="00891C62"/>
    <w:rsid w:val="00892ED3"/>
    <w:rsid w:val="008961C0"/>
    <w:rsid w:val="00897325"/>
    <w:rsid w:val="008A0C56"/>
    <w:rsid w:val="008A0F56"/>
    <w:rsid w:val="008A0FE5"/>
    <w:rsid w:val="008A3B04"/>
    <w:rsid w:val="008A4331"/>
    <w:rsid w:val="008A5594"/>
    <w:rsid w:val="008A6718"/>
    <w:rsid w:val="008B0919"/>
    <w:rsid w:val="008C158C"/>
    <w:rsid w:val="008C20DB"/>
    <w:rsid w:val="008C27DD"/>
    <w:rsid w:val="008C40A7"/>
    <w:rsid w:val="008C68E8"/>
    <w:rsid w:val="008D1AFC"/>
    <w:rsid w:val="008D2EC2"/>
    <w:rsid w:val="008D3D01"/>
    <w:rsid w:val="008D4186"/>
    <w:rsid w:val="008D5E5C"/>
    <w:rsid w:val="008D7F15"/>
    <w:rsid w:val="008E6FF8"/>
    <w:rsid w:val="008F0B24"/>
    <w:rsid w:val="008F5EFD"/>
    <w:rsid w:val="00901925"/>
    <w:rsid w:val="00903544"/>
    <w:rsid w:val="00913C49"/>
    <w:rsid w:val="00915D52"/>
    <w:rsid w:val="00917591"/>
    <w:rsid w:val="0092175E"/>
    <w:rsid w:val="00922140"/>
    <w:rsid w:val="00923E76"/>
    <w:rsid w:val="009253F5"/>
    <w:rsid w:val="00931E5E"/>
    <w:rsid w:val="0094000B"/>
    <w:rsid w:val="0094086E"/>
    <w:rsid w:val="00942B69"/>
    <w:rsid w:val="00942C29"/>
    <w:rsid w:val="00944037"/>
    <w:rsid w:val="00944C83"/>
    <w:rsid w:val="00945B2D"/>
    <w:rsid w:val="009466E5"/>
    <w:rsid w:val="00952423"/>
    <w:rsid w:val="00952A5F"/>
    <w:rsid w:val="00952C9E"/>
    <w:rsid w:val="00954041"/>
    <w:rsid w:val="00961D22"/>
    <w:rsid w:val="0096583D"/>
    <w:rsid w:val="00966CE9"/>
    <w:rsid w:val="0096772A"/>
    <w:rsid w:val="009732D0"/>
    <w:rsid w:val="009756E6"/>
    <w:rsid w:val="009768D6"/>
    <w:rsid w:val="00982F36"/>
    <w:rsid w:val="00985723"/>
    <w:rsid w:val="00985F62"/>
    <w:rsid w:val="00986471"/>
    <w:rsid w:val="00990896"/>
    <w:rsid w:val="009930BF"/>
    <w:rsid w:val="009A0F04"/>
    <w:rsid w:val="009A1362"/>
    <w:rsid w:val="009A2EC9"/>
    <w:rsid w:val="009A7690"/>
    <w:rsid w:val="009B3EBE"/>
    <w:rsid w:val="009C1869"/>
    <w:rsid w:val="009C2309"/>
    <w:rsid w:val="009C2429"/>
    <w:rsid w:val="009C34BC"/>
    <w:rsid w:val="009C5657"/>
    <w:rsid w:val="009C57E6"/>
    <w:rsid w:val="009C6692"/>
    <w:rsid w:val="009C67E2"/>
    <w:rsid w:val="009C6CAC"/>
    <w:rsid w:val="009E4F61"/>
    <w:rsid w:val="009E57C7"/>
    <w:rsid w:val="009E6129"/>
    <w:rsid w:val="009E7090"/>
    <w:rsid w:val="009F01A9"/>
    <w:rsid w:val="009F510D"/>
    <w:rsid w:val="009F5F1E"/>
    <w:rsid w:val="009F6459"/>
    <w:rsid w:val="00A00ECA"/>
    <w:rsid w:val="00A036DE"/>
    <w:rsid w:val="00A0763D"/>
    <w:rsid w:val="00A07F68"/>
    <w:rsid w:val="00A07F6A"/>
    <w:rsid w:val="00A10D2F"/>
    <w:rsid w:val="00A11AF7"/>
    <w:rsid w:val="00A131BD"/>
    <w:rsid w:val="00A24384"/>
    <w:rsid w:val="00A27ABF"/>
    <w:rsid w:val="00A27EE6"/>
    <w:rsid w:val="00A32D0E"/>
    <w:rsid w:val="00A332A4"/>
    <w:rsid w:val="00A33C5E"/>
    <w:rsid w:val="00A340D0"/>
    <w:rsid w:val="00A34A31"/>
    <w:rsid w:val="00A376A3"/>
    <w:rsid w:val="00A4532C"/>
    <w:rsid w:val="00A45A85"/>
    <w:rsid w:val="00A46050"/>
    <w:rsid w:val="00A510FA"/>
    <w:rsid w:val="00A6126A"/>
    <w:rsid w:val="00A72839"/>
    <w:rsid w:val="00A7323F"/>
    <w:rsid w:val="00A76C0F"/>
    <w:rsid w:val="00A77A96"/>
    <w:rsid w:val="00A8300C"/>
    <w:rsid w:val="00A867EC"/>
    <w:rsid w:val="00A94EAD"/>
    <w:rsid w:val="00A95B22"/>
    <w:rsid w:val="00AA030E"/>
    <w:rsid w:val="00AA089A"/>
    <w:rsid w:val="00AA2212"/>
    <w:rsid w:val="00AA6720"/>
    <w:rsid w:val="00AA744B"/>
    <w:rsid w:val="00AB1902"/>
    <w:rsid w:val="00AB33D7"/>
    <w:rsid w:val="00AB5AEE"/>
    <w:rsid w:val="00AC168A"/>
    <w:rsid w:val="00AC2098"/>
    <w:rsid w:val="00AC5602"/>
    <w:rsid w:val="00AC7BA4"/>
    <w:rsid w:val="00AC7BFB"/>
    <w:rsid w:val="00AD363F"/>
    <w:rsid w:val="00AD3A57"/>
    <w:rsid w:val="00AD650D"/>
    <w:rsid w:val="00AD78E9"/>
    <w:rsid w:val="00AE36F4"/>
    <w:rsid w:val="00AE79BA"/>
    <w:rsid w:val="00AF1BBE"/>
    <w:rsid w:val="00AF575A"/>
    <w:rsid w:val="00AF5797"/>
    <w:rsid w:val="00AF672D"/>
    <w:rsid w:val="00B02443"/>
    <w:rsid w:val="00B03EBB"/>
    <w:rsid w:val="00B07EE8"/>
    <w:rsid w:val="00B13FC4"/>
    <w:rsid w:val="00B14D3E"/>
    <w:rsid w:val="00B16AC9"/>
    <w:rsid w:val="00B27330"/>
    <w:rsid w:val="00B337AC"/>
    <w:rsid w:val="00B33C3D"/>
    <w:rsid w:val="00B35EC1"/>
    <w:rsid w:val="00B3618B"/>
    <w:rsid w:val="00B36A15"/>
    <w:rsid w:val="00B378F5"/>
    <w:rsid w:val="00B4228F"/>
    <w:rsid w:val="00B44AA4"/>
    <w:rsid w:val="00B51E6F"/>
    <w:rsid w:val="00B5252A"/>
    <w:rsid w:val="00B52D57"/>
    <w:rsid w:val="00B55470"/>
    <w:rsid w:val="00B568FA"/>
    <w:rsid w:val="00B56FF8"/>
    <w:rsid w:val="00B627A7"/>
    <w:rsid w:val="00B63275"/>
    <w:rsid w:val="00B70611"/>
    <w:rsid w:val="00B71CB0"/>
    <w:rsid w:val="00B746D6"/>
    <w:rsid w:val="00B75012"/>
    <w:rsid w:val="00B7570E"/>
    <w:rsid w:val="00B77FC5"/>
    <w:rsid w:val="00B83217"/>
    <w:rsid w:val="00B83E16"/>
    <w:rsid w:val="00B856C4"/>
    <w:rsid w:val="00B92337"/>
    <w:rsid w:val="00B93FEF"/>
    <w:rsid w:val="00B9424E"/>
    <w:rsid w:val="00BA2B57"/>
    <w:rsid w:val="00BA392F"/>
    <w:rsid w:val="00BA3A80"/>
    <w:rsid w:val="00BA4B4E"/>
    <w:rsid w:val="00BA5171"/>
    <w:rsid w:val="00BA61BD"/>
    <w:rsid w:val="00BB2E10"/>
    <w:rsid w:val="00BB3F6D"/>
    <w:rsid w:val="00BB6EEC"/>
    <w:rsid w:val="00BB7541"/>
    <w:rsid w:val="00BC0C86"/>
    <w:rsid w:val="00BC17E3"/>
    <w:rsid w:val="00BC573A"/>
    <w:rsid w:val="00BC6E9D"/>
    <w:rsid w:val="00BC71AA"/>
    <w:rsid w:val="00BC76B9"/>
    <w:rsid w:val="00BD0C0C"/>
    <w:rsid w:val="00BD2BD2"/>
    <w:rsid w:val="00BD4871"/>
    <w:rsid w:val="00BD4D7B"/>
    <w:rsid w:val="00BD53EB"/>
    <w:rsid w:val="00BD5775"/>
    <w:rsid w:val="00BD758C"/>
    <w:rsid w:val="00BD77FE"/>
    <w:rsid w:val="00BE79A7"/>
    <w:rsid w:val="00BF0740"/>
    <w:rsid w:val="00BF655A"/>
    <w:rsid w:val="00BF700A"/>
    <w:rsid w:val="00C07C16"/>
    <w:rsid w:val="00C07F53"/>
    <w:rsid w:val="00C14492"/>
    <w:rsid w:val="00C20691"/>
    <w:rsid w:val="00C2408D"/>
    <w:rsid w:val="00C247C1"/>
    <w:rsid w:val="00C30835"/>
    <w:rsid w:val="00C3645C"/>
    <w:rsid w:val="00C400D6"/>
    <w:rsid w:val="00C4595C"/>
    <w:rsid w:val="00C47251"/>
    <w:rsid w:val="00C477EB"/>
    <w:rsid w:val="00C569E6"/>
    <w:rsid w:val="00C6305D"/>
    <w:rsid w:val="00C66ED8"/>
    <w:rsid w:val="00C67721"/>
    <w:rsid w:val="00C72D12"/>
    <w:rsid w:val="00C805BD"/>
    <w:rsid w:val="00C84B23"/>
    <w:rsid w:val="00C872AA"/>
    <w:rsid w:val="00C9153C"/>
    <w:rsid w:val="00C91BBE"/>
    <w:rsid w:val="00C92340"/>
    <w:rsid w:val="00C930C0"/>
    <w:rsid w:val="00CA0BCD"/>
    <w:rsid w:val="00CA0CFC"/>
    <w:rsid w:val="00CA2792"/>
    <w:rsid w:val="00CA2C89"/>
    <w:rsid w:val="00CA7CD2"/>
    <w:rsid w:val="00CB17DC"/>
    <w:rsid w:val="00CB1E26"/>
    <w:rsid w:val="00CB7DB4"/>
    <w:rsid w:val="00CD4BE3"/>
    <w:rsid w:val="00CD7140"/>
    <w:rsid w:val="00CE045B"/>
    <w:rsid w:val="00CE1FD7"/>
    <w:rsid w:val="00CE471A"/>
    <w:rsid w:val="00CE7285"/>
    <w:rsid w:val="00CF04A0"/>
    <w:rsid w:val="00CF146B"/>
    <w:rsid w:val="00CF1A1E"/>
    <w:rsid w:val="00CF225A"/>
    <w:rsid w:val="00CF4358"/>
    <w:rsid w:val="00CF7896"/>
    <w:rsid w:val="00D02E07"/>
    <w:rsid w:val="00D03057"/>
    <w:rsid w:val="00D03AED"/>
    <w:rsid w:val="00D05D15"/>
    <w:rsid w:val="00D05E10"/>
    <w:rsid w:val="00D1534B"/>
    <w:rsid w:val="00D15B91"/>
    <w:rsid w:val="00D16BEF"/>
    <w:rsid w:val="00D20DF9"/>
    <w:rsid w:val="00D230FD"/>
    <w:rsid w:val="00D2449C"/>
    <w:rsid w:val="00D24B32"/>
    <w:rsid w:val="00D30C41"/>
    <w:rsid w:val="00D3103D"/>
    <w:rsid w:val="00D370F2"/>
    <w:rsid w:val="00D4216B"/>
    <w:rsid w:val="00D42B29"/>
    <w:rsid w:val="00D47393"/>
    <w:rsid w:val="00D4758F"/>
    <w:rsid w:val="00D50158"/>
    <w:rsid w:val="00D5165C"/>
    <w:rsid w:val="00D54725"/>
    <w:rsid w:val="00D70025"/>
    <w:rsid w:val="00D7296C"/>
    <w:rsid w:val="00D72D12"/>
    <w:rsid w:val="00D776A4"/>
    <w:rsid w:val="00D80F51"/>
    <w:rsid w:val="00D8157D"/>
    <w:rsid w:val="00D816EC"/>
    <w:rsid w:val="00D829B5"/>
    <w:rsid w:val="00D83A93"/>
    <w:rsid w:val="00D83C54"/>
    <w:rsid w:val="00D92CE3"/>
    <w:rsid w:val="00D9402D"/>
    <w:rsid w:val="00D94807"/>
    <w:rsid w:val="00DA3C24"/>
    <w:rsid w:val="00DA4347"/>
    <w:rsid w:val="00DB20B8"/>
    <w:rsid w:val="00DB27B4"/>
    <w:rsid w:val="00DC1678"/>
    <w:rsid w:val="00DC3065"/>
    <w:rsid w:val="00DC3143"/>
    <w:rsid w:val="00DC4FF2"/>
    <w:rsid w:val="00DC512A"/>
    <w:rsid w:val="00DC7F44"/>
    <w:rsid w:val="00DD037F"/>
    <w:rsid w:val="00DD29C1"/>
    <w:rsid w:val="00DD4889"/>
    <w:rsid w:val="00DD5B5C"/>
    <w:rsid w:val="00DD6216"/>
    <w:rsid w:val="00DE268B"/>
    <w:rsid w:val="00DE30CB"/>
    <w:rsid w:val="00DE4A1A"/>
    <w:rsid w:val="00DE6DB8"/>
    <w:rsid w:val="00DE72FF"/>
    <w:rsid w:val="00DE76F9"/>
    <w:rsid w:val="00DE7E74"/>
    <w:rsid w:val="00DF0944"/>
    <w:rsid w:val="00DF0C86"/>
    <w:rsid w:val="00DF123B"/>
    <w:rsid w:val="00DF4374"/>
    <w:rsid w:val="00DF4CA7"/>
    <w:rsid w:val="00DF6AAD"/>
    <w:rsid w:val="00E03FBB"/>
    <w:rsid w:val="00E06992"/>
    <w:rsid w:val="00E1190B"/>
    <w:rsid w:val="00E1220B"/>
    <w:rsid w:val="00E144FC"/>
    <w:rsid w:val="00E14964"/>
    <w:rsid w:val="00E16A9C"/>
    <w:rsid w:val="00E23733"/>
    <w:rsid w:val="00E275FB"/>
    <w:rsid w:val="00E27DAF"/>
    <w:rsid w:val="00E36F29"/>
    <w:rsid w:val="00E375A7"/>
    <w:rsid w:val="00E42179"/>
    <w:rsid w:val="00E421D7"/>
    <w:rsid w:val="00E46A36"/>
    <w:rsid w:val="00E50897"/>
    <w:rsid w:val="00E5208E"/>
    <w:rsid w:val="00E55051"/>
    <w:rsid w:val="00E5509A"/>
    <w:rsid w:val="00E601B2"/>
    <w:rsid w:val="00E602C1"/>
    <w:rsid w:val="00E62313"/>
    <w:rsid w:val="00E62418"/>
    <w:rsid w:val="00E630B1"/>
    <w:rsid w:val="00E631B7"/>
    <w:rsid w:val="00E63C9A"/>
    <w:rsid w:val="00E66355"/>
    <w:rsid w:val="00E67316"/>
    <w:rsid w:val="00E706F5"/>
    <w:rsid w:val="00E718F3"/>
    <w:rsid w:val="00E71A8D"/>
    <w:rsid w:val="00E73DA7"/>
    <w:rsid w:val="00E76602"/>
    <w:rsid w:val="00E76698"/>
    <w:rsid w:val="00E775B1"/>
    <w:rsid w:val="00E802B8"/>
    <w:rsid w:val="00E80D01"/>
    <w:rsid w:val="00E8119B"/>
    <w:rsid w:val="00E8270C"/>
    <w:rsid w:val="00E879AC"/>
    <w:rsid w:val="00E918B2"/>
    <w:rsid w:val="00E92294"/>
    <w:rsid w:val="00E94926"/>
    <w:rsid w:val="00E95B15"/>
    <w:rsid w:val="00E95BCA"/>
    <w:rsid w:val="00E968FB"/>
    <w:rsid w:val="00EA08C1"/>
    <w:rsid w:val="00EA2D9C"/>
    <w:rsid w:val="00EA628C"/>
    <w:rsid w:val="00EA6941"/>
    <w:rsid w:val="00EB4042"/>
    <w:rsid w:val="00EC52A7"/>
    <w:rsid w:val="00EC7F3E"/>
    <w:rsid w:val="00EE0EC7"/>
    <w:rsid w:val="00EE15D1"/>
    <w:rsid w:val="00EE5775"/>
    <w:rsid w:val="00EE5C97"/>
    <w:rsid w:val="00EE6811"/>
    <w:rsid w:val="00EF1751"/>
    <w:rsid w:val="00EF49F9"/>
    <w:rsid w:val="00EF57FF"/>
    <w:rsid w:val="00F035A7"/>
    <w:rsid w:val="00F03DFF"/>
    <w:rsid w:val="00F041A1"/>
    <w:rsid w:val="00F0461A"/>
    <w:rsid w:val="00F05D16"/>
    <w:rsid w:val="00F0644B"/>
    <w:rsid w:val="00F065B7"/>
    <w:rsid w:val="00F1066C"/>
    <w:rsid w:val="00F121AB"/>
    <w:rsid w:val="00F157CA"/>
    <w:rsid w:val="00F175DD"/>
    <w:rsid w:val="00F215CF"/>
    <w:rsid w:val="00F226F2"/>
    <w:rsid w:val="00F324CA"/>
    <w:rsid w:val="00F35508"/>
    <w:rsid w:val="00F35584"/>
    <w:rsid w:val="00F35E5A"/>
    <w:rsid w:val="00F36664"/>
    <w:rsid w:val="00F40E84"/>
    <w:rsid w:val="00F4210F"/>
    <w:rsid w:val="00F43AF1"/>
    <w:rsid w:val="00F47FB8"/>
    <w:rsid w:val="00F52E59"/>
    <w:rsid w:val="00F53CDE"/>
    <w:rsid w:val="00F559AE"/>
    <w:rsid w:val="00F55C1F"/>
    <w:rsid w:val="00F56B50"/>
    <w:rsid w:val="00F57A00"/>
    <w:rsid w:val="00F604A7"/>
    <w:rsid w:val="00F6675B"/>
    <w:rsid w:val="00F725ED"/>
    <w:rsid w:val="00F83F58"/>
    <w:rsid w:val="00F84229"/>
    <w:rsid w:val="00F86110"/>
    <w:rsid w:val="00F87642"/>
    <w:rsid w:val="00F915C6"/>
    <w:rsid w:val="00F95455"/>
    <w:rsid w:val="00FA3D70"/>
    <w:rsid w:val="00FA57DE"/>
    <w:rsid w:val="00FA62A5"/>
    <w:rsid w:val="00FA6798"/>
    <w:rsid w:val="00FA7A58"/>
    <w:rsid w:val="00FB4B85"/>
    <w:rsid w:val="00FB5602"/>
    <w:rsid w:val="00FB6A86"/>
    <w:rsid w:val="00FC05CD"/>
    <w:rsid w:val="00FC5E6F"/>
    <w:rsid w:val="00FC76E4"/>
    <w:rsid w:val="00FD2143"/>
    <w:rsid w:val="00FD2A0C"/>
    <w:rsid w:val="00FD2AA1"/>
    <w:rsid w:val="00FD3D70"/>
    <w:rsid w:val="00FD3ED1"/>
    <w:rsid w:val="00FD5576"/>
    <w:rsid w:val="00FD6722"/>
    <w:rsid w:val="00FE03F5"/>
    <w:rsid w:val="00FE28A7"/>
    <w:rsid w:val="00FE4FD8"/>
    <w:rsid w:val="00FE6C1D"/>
    <w:rsid w:val="00FF3C2B"/>
    <w:rsid w:val="00FF5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hapeDefaults>
    <o:shapedefaults v:ext="edit" spidmax="3074"/>
    <o:shapelayout v:ext="edit">
      <o:idmap v:ext="edit" data="1"/>
    </o:shapelayout>
  </w:shapeDefaults>
  <w:decimalSymbol w:val="."/>
  <w:listSeparator w:val=","/>
  <w15:chartTrackingRefBased/>
  <w15:docId w15:val="{9B153F16-02CA-439E-AB95-E406323AA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pPr>
      <w:widowControl w:val="0"/>
    </w:pPr>
    <w:rPr>
      <w:snapToGrid w:val="0"/>
      <w:sz w:val="24"/>
    </w:rPr>
  </w:style>
  <w:style w:type="paragraph" w:styleId="Heading1">
    <w:name w:val="heading 1"/>
    <w:basedOn w:val="Normal"/>
    <w:next w:val="Normal"/>
    <w:qFormat/>
    <w:pPr>
      <w:keepNext/>
      <w:outlineLvl w:val="0"/>
    </w:pPr>
    <w:rPr>
      <w:rFonts w:ascii="Arial" w:hAnsi="Arial"/>
      <w:b/>
      <w:sz w:val="20"/>
    </w:rPr>
  </w:style>
  <w:style w:type="paragraph" w:styleId="Heading2">
    <w:name w:val="heading 2"/>
    <w:basedOn w:val="Normal"/>
    <w:next w:val="Normal"/>
    <w:qFormat/>
    <w:pPr>
      <w:keepNext/>
      <w:tabs>
        <w:tab w:val="left" w:pos="-1440"/>
      </w:tabs>
      <w:outlineLvl w:val="1"/>
    </w:pPr>
    <w:rPr>
      <w:b/>
    </w:rPr>
  </w:style>
  <w:style w:type="paragraph" w:styleId="Heading3">
    <w:name w:val="heading 3"/>
    <w:basedOn w:val="Normal"/>
    <w:next w:val="Normal"/>
    <w:qFormat/>
    <w:pPr>
      <w:keepNext/>
      <w:jc w:val="center"/>
      <w:outlineLvl w:val="2"/>
    </w:pPr>
    <w:rPr>
      <w:rFonts w:ascii="Arial" w:hAnsi="Arial"/>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FootnoteReference">
    <w:name w:val="footnote reference"/>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rFonts w:ascii="Arial" w:hAnsi="Arial"/>
      <w:color w:val="FF0000"/>
    </w:rPr>
  </w:style>
  <w:style w:type="character" w:styleId="Hyperlink">
    <w:name w:val="Hyperlink"/>
    <w:basedOn w:val="DefaultParagraphFont"/>
    <w:rsid w:val="00E16A9C"/>
    <w:rPr>
      <w:color w:val="0000FF"/>
      <w:u w:val="single"/>
    </w:rPr>
  </w:style>
  <w:style w:type="character" w:styleId="FollowedHyperlink">
    <w:name w:val="FollowedHyperlink"/>
    <w:basedOn w:val="DefaultParagraphFont"/>
    <w:rsid w:val="0071190B"/>
    <w:rPr>
      <w:color w:val="800080"/>
      <w:u w:val="single"/>
    </w:rPr>
  </w:style>
  <w:style w:type="paragraph" w:styleId="BodyTextIndent">
    <w:name w:val="Body Text Indent"/>
    <w:basedOn w:val="Normal"/>
    <w:rsid w:val="00F53CDE"/>
    <w:pPr>
      <w:spacing w:after="120"/>
      <w:ind w:left="360"/>
    </w:pPr>
  </w:style>
  <w:style w:type="paragraph" w:styleId="Subtitle">
    <w:name w:val="Subtitle"/>
    <w:basedOn w:val="Normal"/>
    <w:qFormat/>
    <w:rsid w:val="00C400D6"/>
    <w:pPr>
      <w:widowControl/>
    </w:pPr>
    <w:rPr>
      <w:b/>
    </w:rPr>
  </w:style>
  <w:style w:type="paragraph" w:styleId="NormalWeb">
    <w:name w:val="Normal (Web)"/>
    <w:basedOn w:val="Normal"/>
    <w:rsid w:val="0012221B"/>
    <w:pPr>
      <w:widowControl/>
      <w:spacing w:before="100" w:beforeAutospacing="1" w:after="100" w:afterAutospacing="1"/>
    </w:pPr>
    <w:rPr>
      <w:snapToGrid/>
      <w:szCs w:val="24"/>
    </w:rPr>
  </w:style>
  <w:style w:type="paragraph" w:styleId="BalloonText">
    <w:name w:val="Balloon Text"/>
    <w:basedOn w:val="Normal"/>
    <w:semiHidden/>
    <w:rsid w:val="005407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9130991">
      <w:bodyDiv w:val="1"/>
      <w:marLeft w:val="0"/>
      <w:marRight w:val="0"/>
      <w:marTop w:val="0"/>
      <w:marBottom w:val="0"/>
      <w:divBdr>
        <w:top w:val="none" w:sz="0" w:space="0" w:color="auto"/>
        <w:left w:val="none" w:sz="0" w:space="0" w:color="auto"/>
        <w:bottom w:val="none" w:sz="0" w:space="0" w:color="auto"/>
        <w:right w:val="none" w:sz="0" w:space="0" w:color="auto"/>
      </w:divBdr>
    </w:div>
    <w:div w:id="498080136">
      <w:bodyDiv w:val="1"/>
      <w:marLeft w:val="0"/>
      <w:marRight w:val="0"/>
      <w:marTop w:val="0"/>
      <w:marBottom w:val="0"/>
      <w:divBdr>
        <w:top w:val="none" w:sz="0" w:space="0" w:color="auto"/>
        <w:left w:val="none" w:sz="0" w:space="0" w:color="auto"/>
        <w:bottom w:val="none" w:sz="0" w:space="0" w:color="auto"/>
        <w:right w:val="none" w:sz="0" w:space="0" w:color="auto"/>
      </w:divBdr>
      <w:divsChild>
        <w:div w:id="1949696067">
          <w:marLeft w:val="0"/>
          <w:marRight w:val="0"/>
          <w:marTop w:val="0"/>
          <w:marBottom w:val="0"/>
          <w:divBdr>
            <w:top w:val="none" w:sz="0" w:space="0" w:color="auto"/>
            <w:left w:val="none" w:sz="0" w:space="0" w:color="auto"/>
            <w:bottom w:val="none" w:sz="0" w:space="0" w:color="auto"/>
            <w:right w:val="none" w:sz="0" w:space="0" w:color="auto"/>
          </w:divBdr>
          <w:divsChild>
            <w:div w:id="55013060">
              <w:marLeft w:val="0"/>
              <w:marRight w:val="0"/>
              <w:marTop w:val="0"/>
              <w:marBottom w:val="0"/>
              <w:divBdr>
                <w:top w:val="none" w:sz="0" w:space="0" w:color="auto"/>
                <w:left w:val="none" w:sz="0" w:space="0" w:color="auto"/>
                <w:bottom w:val="none" w:sz="0" w:space="0" w:color="auto"/>
                <w:right w:val="none" w:sz="0" w:space="0" w:color="auto"/>
              </w:divBdr>
            </w:div>
            <w:div w:id="347562869">
              <w:marLeft w:val="0"/>
              <w:marRight w:val="0"/>
              <w:marTop w:val="0"/>
              <w:marBottom w:val="0"/>
              <w:divBdr>
                <w:top w:val="none" w:sz="0" w:space="0" w:color="auto"/>
                <w:left w:val="none" w:sz="0" w:space="0" w:color="auto"/>
                <w:bottom w:val="none" w:sz="0" w:space="0" w:color="auto"/>
                <w:right w:val="none" w:sz="0" w:space="0" w:color="auto"/>
              </w:divBdr>
            </w:div>
            <w:div w:id="543643590">
              <w:marLeft w:val="0"/>
              <w:marRight w:val="0"/>
              <w:marTop w:val="0"/>
              <w:marBottom w:val="0"/>
              <w:divBdr>
                <w:top w:val="none" w:sz="0" w:space="0" w:color="auto"/>
                <w:left w:val="none" w:sz="0" w:space="0" w:color="auto"/>
                <w:bottom w:val="none" w:sz="0" w:space="0" w:color="auto"/>
                <w:right w:val="none" w:sz="0" w:space="0" w:color="auto"/>
              </w:divBdr>
            </w:div>
            <w:div w:id="975334963">
              <w:marLeft w:val="0"/>
              <w:marRight w:val="0"/>
              <w:marTop w:val="0"/>
              <w:marBottom w:val="0"/>
              <w:divBdr>
                <w:top w:val="none" w:sz="0" w:space="0" w:color="auto"/>
                <w:left w:val="none" w:sz="0" w:space="0" w:color="auto"/>
                <w:bottom w:val="none" w:sz="0" w:space="0" w:color="auto"/>
                <w:right w:val="none" w:sz="0" w:space="0" w:color="auto"/>
              </w:divBdr>
            </w:div>
            <w:div w:id="1167091523">
              <w:marLeft w:val="0"/>
              <w:marRight w:val="0"/>
              <w:marTop w:val="0"/>
              <w:marBottom w:val="0"/>
              <w:divBdr>
                <w:top w:val="none" w:sz="0" w:space="0" w:color="auto"/>
                <w:left w:val="none" w:sz="0" w:space="0" w:color="auto"/>
                <w:bottom w:val="none" w:sz="0" w:space="0" w:color="auto"/>
                <w:right w:val="none" w:sz="0" w:space="0" w:color="auto"/>
              </w:divBdr>
            </w:div>
            <w:div w:id="1403142707">
              <w:marLeft w:val="0"/>
              <w:marRight w:val="0"/>
              <w:marTop w:val="0"/>
              <w:marBottom w:val="0"/>
              <w:divBdr>
                <w:top w:val="none" w:sz="0" w:space="0" w:color="auto"/>
                <w:left w:val="none" w:sz="0" w:space="0" w:color="auto"/>
                <w:bottom w:val="none" w:sz="0" w:space="0" w:color="auto"/>
                <w:right w:val="none" w:sz="0" w:space="0" w:color="auto"/>
              </w:divBdr>
            </w:div>
            <w:div w:id="1587575966">
              <w:marLeft w:val="0"/>
              <w:marRight w:val="0"/>
              <w:marTop w:val="0"/>
              <w:marBottom w:val="0"/>
              <w:divBdr>
                <w:top w:val="none" w:sz="0" w:space="0" w:color="auto"/>
                <w:left w:val="none" w:sz="0" w:space="0" w:color="auto"/>
                <w:bottom w:val="none" w:sz="0" w:space="0" w:color="auto"/>
                <w:right w:val="none" w:sz="0" w:space="0" w:color="auto"/>
              </w:divBdr>
            </w:div>
            <w:div w:id="2071146836">
              <w:marLeft w:val="0"/>
              <w:marRight w:val="0"/>
              <w:marTop w:val="0"/>
              <w:marBottom w:val="0"/>
              <w:divBdr>
                <w:top w:val="none" w:sz="0" w:space="0" w:color="auto"/>
                <w:left w:val="none" w:sz="0" w:space="0" w:color="auto"/>
                <w:bottom w:val="none" w:sz="0" w:space="0" w:color="auto"/>
                <w:right w:val="none" w:sz="0" w:space="0" w:color="auto"/>
              </w:divBdr>
            </w:div>
            <w:div w:id="21165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620337">
      <w:bodyDiv w:val="1"/>
      <w:marLeft w:val="0"/>
      <w:marRight w:val="0"/>
      <w:marTop w:val="0"/>
      <w:marBottom w:val="0"/>
      <w:divBdr>
        <w:top w:val="none" w:sz="0" w:space="0" w:color="auto"/>
        <w:left w:val="none" w:sz="0" w:space="0" w:color="auto"/>
        <w:bottom w:val="none" w:sz="0" w:space="0" w:color="auto"/>
        <w:right w:val="none" w:sz="0" w:space="0" w:color="auto"/>
      </w:divBdr>
      <w:divsChild>
        <w:div w:id="593169019">
          <w:marLeft w:val="0"/>
          <w:marRight w:val="0"/>
          <w:marTop w:val="0"/>
          <w:marBottom w:val="0"/>
          <w:divBdr>
            <w:top w:val="none" w:sz="0" w:space="0" w:color="auto"/>
            <w:left w:val="none" w:sz="0" w:space="0" w:color="auto"/>
            <w:bottom w:val="none" w:sz="0" w:space="0" w:color="auto"/>
            <w:right w:val="none" w:sz="0" w:space="0" w:color="auto"/>
          </w:divBdr>
          <w:divsChild>
            <w:div w:id="1434934326">
              <w:marLeft w:val="0"/>
              <w:marRight w:val="0"/>
              <w:marTop w:val="0"/>
              <w:marBottom w:val="0"/>
              <w:divBdr>
                <w:top w:val="none" w:sz="0" w:space="0" w:color="auto"/>
                <w:left w:val="none" w:sz="0" w:space="0" w:color="auto"/>
                <w:bottom w:val="none" w:sz="0" w:space="0" w:color="auto"/>
                <w:right w:val="none" w:sz="0" w:space="0" w:color="auto"/>
              </w:divBdr>
              <w:divsChild>
                <w:div w:id="11152896">
                  <w:marLeft w:val="0"/>
                  <w:marRight w:val="0"/>
                  <w:marTop w:val="0"/>
                  <w:marBottom w:val="0"/>
                  <w:divBdr>
                    <w:top w:val="none" w:sz="0" w:space="0" w:color="auto"/>
                    <w:left w:val="none" w:sz="0" w:space="0" w:color="auto"/>
                    <w:bottom w:val="none" w:sz="0" w:space="0" w:color="auto"/>
                    <w:right w:val="none" w:sz="0" w:space="0" w:color="auto"/>
                  </w:divBdr>
                  <w:divsChild>
                    <w:div w:id="792361188">
                      <w:marLeft w:val="0"/>
                      <w:marRight w:val="0"/>
                      <w:marTop w:val="0"/>
                      <w:marBottom w:val="0"/>
                      <w:divBdr>
                        <w:top w:val="none" w:sz="0" w:space="0" w:color="auto"/>
                        <w:left w:val="none" w:sz="0" w:space="0" w:color="auto"/>
                        <w:bottom w:val="none" w:sz="0" w:space="0" w:color="auto"/>
                        <w:right w:val="none" w:sz="0" w:space="0" w:color="auto"/>
                      </w:divBdr>
                      <w:divsChild>
                        <w:div w:id="157579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3587685">
      <w:bodyDiv w:val="1"/>
      <w:marLeft w:val="0"/>
      <w:marRight w:val="0"/>
      <w:marTop w:val="0"/>
      <w:marBottom w:val="0"/>
      <w:divBdr>
        <w:top w:val="none" w:sz="0" w:space="0" w:color="auto"/>
        <w:left w:val="none" w:sz="0" w:space="0" w:color="auto"/>
        <w:bottom w:val="none" w:sz="0" w:space="0" w:color="auto"/>
        <w:right w:val="none" w:sz="0" w:space="0" w:color="auto"/>
      </w:divBdr>
    </w:div>
    <w:div w:id="1536310785">
      <w:bodyDiv w:val="1"/>
      <w:marLeft w:val="0"/>
      <w:marRight w:val="0"/>
      <w:marTop w:val="0"/>
      <w:marBottom w:val="0"/>
      <w:divBdr>
        <w:top w:val="none" w:sz="0" w:space="0" w:color="auto"/>
        <w:left w:val="none" w:sz="0" w:space="0" w:color="auto"/>
        <w:bottom w:val="none" w:sz="0" w:space="0" w:color="auto"/>
        <w:right w:val="none" w:sz="0" w:space="0" w:color="auto"/>
      </w:divBdr>
      <w:divsChild>
        <w:div w:id="1492480841">
          <w:marLeft w:val="0"/>
          <w:marRight w:val="0"/>
          <w:marTop w:val="0"/>
          <w:marBottom w:val="0"/>
          <w:divBdr>
            <w:top w:val="none" w:sz="0" w:space="0" w:color="auto"/>
            <w:left w:val="none" w:sz="0" w:space="0" w:color="auto"/>
            <w:bottom w:val="none" w:sz="0" w:space="0" w:color="auto"/>
            <w:right w:val="none" w:sz="0" w:space="0" w:color="auto"/>
          </w:divBdr>
          <w:divsChild>
            <w:div w:id="408310032">
              <w:marLeft w:val="0"/>
              <w:marRight w:val="0"/>
              <w:marTop w:val="0"/>
              <w:marBottom w:val="0"/>
              <w:divBdr>
                <w:top w:val="none" w:sz="0" w:space="0" w:color="auto"/>
                <w:left w:val="none" w:sz="0" w:space="0" w:color="auto"/>
                <w:bottom w:val="none" w:sz="0" w:space="0" w:color="auto"/>
                <w:right w:val="none" w:sz="0" w:space="0" w:color="auto"/>
              </w:divBdr>
            </w:div>
            <w:div w:id="427698360">
              <w:marLeft w:val="0"/>
              <w:marRight w:val="0"/>
              <w:marTop w:val="0"/>
              <w:marBottom w:val="0"/>
              <w:divBdr>
                <w:top w:val="none" w:sz="0" w:space="0" w:color="auto"/>
                <w:left w:val="none" w:sz="0" w:space="0" w:color="auto"/>
                <w:bottom w:val="none" w:sz="0" w:space="0" w:color="auto"/>
                <w:right w:val="none" w:sz="0" w:space="0" w:color="auto"/>
              </w:divBdr>
            </w:div>
            <w:div w:id="433406156">
              <w:marLeft w:val="0"/>
              <w:marRight w:val="0"/>
              <w:marTop w:val="0"/>
              <w:marBottom w:val="0"/>
              <w:divBdr>
                <w:top w:val="none" w:sz="0" w:space="0" w:color="auto"/>
                <w:left w:val="none" w:sz="0" w:space="0" w:color="auto"/>
                <w:bottom w:val="none" w:sz="0" w:space="0" w:color="auto"/>
                <w:right w:val="none" w:sz="0" w:space="0" w:color="auto"/>
              </w:divBdr>
            </w:div>
            <w:div w:id="485783151">
              <w:marLeft w:val="0"/>
              <w:marRight w:val="0"/>
              <w:marTop w:val="0"/>
              <w:marBottom w:val="0"/>
              <w:divBdr>
                <w:top w:val="none" w:sz="0" w:space="0" w:color="auto"/>
                <w:left w:val="none" w:sz="0" w:space="0" w:color="auto"/>
                <w:bottom w:val="none" w:sz="0" w:space="0" w:color="auto"/>
                <w:right w:val="none" w:sz="0" w:space="0" w:color="auto"/>
              </w:divBdr>
            </w:div>
            <w:div w:id="568616986">
              <w:marLeft w:val="0"/>
              <w:marRight w:val="0"/>
              <w:marTop w:val="0"/>
              <w:marBottom w:val="0"/>
              <w:divBdr>
                <w:top w:val="none" w:sz="0" w:space="0" w:color="auto"/>
                <w:left w:val="none" w:sz="0" w:space="0" w:color="auto"/>
                <w:bottom w:val="none" w:sz="0" w:space="0" w:color="auto"/>
                <w:right w:val="none" w:sz="0" w:space="0" w:color="auto"/>
              </w:divBdr>
            </w:div>
            <w:div w:id="677733835">
              <w:marLeft w:val="0"/>
              <w:marRight w:val="0"/>
              <w:marTop w:val="0"/>
              <w:marBottom w:val="0"/>
              <w:divBdr>
                <w:top w:val="none" w:sz="0" w:space="0" w:color="auto"/>
                <w:left w:val="none" w:sz="0" w:space="0" w:color="auto"/>
                <w:bottom w:val="none" w:sz="0" w:space="0" w:color="auto"/>
                <w:right w:val="none" w:sz="0" w:space="0" w:color="auto"/>
              </w:divBdr>
            </w:div>
            <w:div w:id="1222866069">
              <w:marLeft w:val="0"/>
              <w:marRight w:val="0"/>
              <w:marTop w:val="0"/>
              <w:marBottom w:val="0"/>
              <w:divBdr>
                <w:top w:val="none" w:sz="0" w:space="0" w:color="auto"/>
                <w:left w:val="none" w:sz="0" w:space="0" w:color="auto"/>
                <w:bottom w:val="none" w:sz="0" w:space="0" w:color="auto"/>
                <w:right w:val="none" w:sz="0" w:space="0" w:color="auto"/>
              </w:divBdr>
            </w:div>
            <w:div w:id="1470442370">
              <w:marLeft w:val="0"/>
              <w:marRight w:val="0"/>
              <w:marTop w:val="0"/>
              <w:marBottom w:val="0"/>
              <w:divBdr>
                <w:top w:val="none" w:sz="0" w:space="0" w:color="auto"/>
                <w:left w:val="none" w:sz="0" w:space="0" w:color="auto"/>
                <w:bottom w:val="none" w:sz="0" w:space="0" w:color="auto"/>
                <w:right w:val="none" w:sz="0" w:space="0" w:color="auto"/>
              </w:divBdr>
            </w:div>
            <w:div w:id="1491602355">
              <w:marLeft w:val="0"/>
              <w:marRight w:val="0"/>
              <w:marTop w:val="0"/>
              <w:marBottom w:val="0"/>
              <w:divBdr>
                <w:top w:val="none" w:sz="0" w:space="0" w:color="auto"/>
                <w:left w:val="none" w:sz="0" w:space="0" w:color="auto"/>
                <w:bottom w:val="none" w:sz="0" w:space="0" w:color="auto"/>
                <w:right w:val="none" w:sz="0" w:space="0" w:color="auto"/>
              </w:divBdr>
            </w:div>
            <w:div w:id="1638343221">
              <w:marLeft w:val="0"/>
              <w:marRight w:val="0"/>
              <w:marTop w:val="0"/>
              <w:marBottom w:val="0"/>
              <w:divBdr>
                <w:top w:val="none" w:sz="0" w:space="0" w:color="auto"/>
                <w:left w:val="none" w:sz="0" w:space="0" w:color="auto"/>
                <w:bottom w:val="none" w:sz="0" w:space="0" w:color="auto"/>
                <w:right w:val="none" w:sz="0" w:space="0" w:color="auto"/>
              </w:divBdr>
            </w:div>
            <w:div w:id="1998610143">
              <w:marLeft w:val="0"/>
              <w:marRight w:val="0"/>
              <w:marTop w:val="0"/>
              <w:marBottom w:val="0"/>
              <w:divBdr>
                <w:top w:val="none" w:sz="0" w:space="0" w:color="auto"/>
                <w:left w:val="none" w:sz="0" w:space="0" w:color="auto"/>
                <w:bottom w:val="none" w:sz="0" w:space="0" w:color="auto"/>
                <w:right w:val="none" w:sz="0" w:space="0" w:color="auto"/>
              </w:divBdr>
            </w:div>
            <w:div w:id="2065135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535306">
      <w:bodyDiv w:val="1"/>
      <w:marLeft w:val="0"/>
      <w:marRight w:val="0"/>
      <w:marTop w:val="0"/>
      <w:marBottom w:val="0"/>
      <w:divBdr>
        <w:top w:val="none" w:sz="0" w:space="0" w:color="auto"/>
        <w:left w:val="none" w:sz="0" w:space="0" w:color="auto"/>
        <w:bottom w:val="none" w:sz="0" w:space="0" w:color="auto"/>
        <w:right w:val="none" w:sz="0" w:space="0" w:color="auto"/>
      </w:divBdr>
      <w:divsChild>
        <w:div w:id="1114445905">
          <w:marLeft w:val="0"/>
          <w:marRight w:val="0"/>
          <w:marTop w:val="0"/>
          <w:marBottom w:val="360"/>
          <w:divBdr>
            <w:top w:val="single" w:sz="18" w:space="0" w:color="FF3300"/>
            <w:left w:val="none" w:sz="0" w:space="0" w:color="auto"/>
            <w:bottom w:val="none" w:sz="0" w:space="0" w:color="auto"/>
            <w:right w:val="none" w:sz="0" w:space="0" w:color="auto"/>
          </w:divBdr>
          <w:divsChild>
            <w:div w:id="661153948">
              <w:marLeft w:val="0"/>
              <w:marRight w:val="0"/>
              <w:marTop w:val="0"/>
              <w:marBottom w:val="0"/>
              <w:divBdr>
                <w:top w:val="none" w:sz="0" w:space="0" w:color="auto"/>
                <w:left w:val="none" w:sz="0" w:space="0" w:color="auto"/>
                <w:bottom w:val="none" w:sz="0" w:space="0" w:color="auto"/>
                <w:right w:val="none" w:sz="0" w:space="0" w:color="auto"/>
              </w:divBdr>
              <w:divsChild>
                <w:div w:id="863325093">
                  <w:marLeft w:val="0"/>
                  <w:marRight w:val="-5040"/>
                  <w:marTop w:val="0"/>
                  <w:marBottom w:val="0"/>
                  <w:divBdr>
                    <w:top w:val="none" w:sz="0" w:space="0" w:color="auto"/>
                    <w:left w:val="none" w:sz="0" w:space="0" w:color="auto"/>
                    <w:bottom w:val="none" w:sz="0" w:space="0" w:color="auto"/>
                    <w:right w:val="none" w:sz="0" w:space="0" w:color="auto"/>
                  </w:divBdr>
                  <w:divsChild>
                    <w:div w:id="902372348">
                      <w:marLeft w:val="0"/>
                      <w:marRight w:val="5265"/>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 w:id="1859615514">
      <w:bodyDiv w:val="1"/>
      <w:marLeft w:val="0"/>
      <w:marRight w:val="0"/>
      <w:marTop w:val="0"/>
      <w:marBottom w:val="0"/>
      <w:divBdr>
        <w:top w:val="none" w:sz="0" w:space="0" w:color="auto"/>
        <w:left w:val="none" w:sz="0" w:space="0" w:color="auto"/>
        <w:bottom w:val="none" w:sz="0" w:space="0" w:color="auto"/>
        <w:right w:val="none" w:sz="0" w:space="0" w:color="auto"/>
      </w:divBdr>
      <w:divsChild>
        <w:div w:id="1523208751">
          <w:marLeft w:val="0"/>
          <w:marRight w:val="0"/>
          <w:marTop w:val="0"/>
          <w:marBottom w:val="0"/>
          <w:divBdr>
            <w:top w:val="none" w:sz="0" w:space="0" w:color="auto"/>
            <w:left w:val="none" w:sz="0" w:space="0" w:color="auto"/>
            <w:bottom w:val="none" w:sz="0" w:space="0" w:color="auto"/>
            <w:right w:val="none" w:sz="0" w:space="0" w:color="auto"/>
          </w:divBdr>
          <w:divsChild>
            <w:div w:id="144303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514260">
      <w:bodyDiv w:val="1"/>
      <w:marLeft w:val="0"/>
      <w:marRight w:val="0"/>
      <w:marTop w:val="0"/>
      <w:marBottom w:val="0"/>
      <w:divBdr>
        <w:top w:val="none" w:sz="0" w:space="0" w:color="auto"/>
        <w:left w:val="none" w:sz="0" w:space="0" w:color="auto"/>
        <w:bottom w:val="none" w:sz="0" w:space="0" w:color="auto"/>
        <w:right w:val="none" w:sz="0" w:space="0" w:color="auto"/>
      </w:divBdr>
      <w:divsChild>
        <w:div w:id="844981472">
          <w:marLeft w:val="0"/>
          <w:marRight w:val="0"/>
          <w:marTop w:val="0"/>
          <w:marBottom w:val="0"/>
          <w:divBdr>
            <w:top w:val="none" w:sz="0" w:space="0" w:color="auto"/>
            <w:left w:val="none" w:sz="0" w:space="0" w:color="auto"/>
            <w:bottom w:val="none" w:sz="0" w:space="0" w:color="auto"/>
            <w:right w:val="none" w:sz="0" w:space="0" w:color="auto"/>
          </w:divBdr>
          <w:divsChild>
            <w:div w:id="741098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5.jpeg"/><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8.emf"/><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7.emf"/><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6141</Words>
  <Characters>31973</Characters>
  <Application>Microsoft Office Word</Application>
  <DocSecurity>0</DocSecurity>
  <Lines>266</Lines>
  <Paragraphs>76</Paragraphs>
  <ScaleCrop>false</ScaleCrop>
  <HeadingPairs>
    <vt:vector size="2" baseType="variant">
      <vt:variant>
        <vt:lpstr>Title</vt:lpstr>
      </vt:variant>
      <vt:variant>
        <vt:i4>1</vt:i4>
      </vt:variant>
    </vt:vector>
  </HeadingPairs>
  <TitlesOfParts>
    <vt:vector size="1" baseType="lpstr">
      <vt:lpstr>ENVIRONMENTAL ENGINEERING DIVISION</vt:lpstr>
    </vt:vector>
  </TitlesOfParts>
  <Company>City of Los Angeles</Company>
  <LinksUpToDate>false</LinksUpToDate>
  <CharactersWithSpaces>38038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ENVIRONMENTAL ENGINEERING DIVISION</dc:title>
  <dc:subject/>
  <dc:creator>Salomon Safie</dc:creator>
  <cp:keywords/>
  <dc:description/>
  <cp:lastModifiedBy>Leonardo Sciolis</cp:lastModifiedBy>
  <cp:revision>2</cp:revision>
  <cp:lastPrinted>2009-08-03T20:36:00Z</cp:lastPrinted>
  <dcterms:created xsi:type="dcterms:W3CDTF">2019-07-15T21:13:00Z</dcterms:created>
  <dcterms:modified xsi:type="dcterms:W3CDTF">2019-07-15T21:13:00Z</dcterms:modified>
</cp:coreProperties>
</file>