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DD462" w14:textId="77777777" w:rsidR="00D86D42" w:rsidRDefault="00D86D42" w:rsidP="00D86D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RISK MANAGEMENT CHECKLIST</w:t>
      </w:r>
    </w:p>
    <w:p w14:paraId="09597611" w14:textId="77777777" w:rsidR="00D86D42" w:rsidRDefault="00D86D42" w:rsidP="00D86D42">
      <w:pPr>
        <w:jc w:val="center"/>
        <w:rPr>
          <w:rFonts w:ascii="Arial" w:hAnsi="Arial" w:cs="Arial"/>
          <w:b/>
        </w:rPr>
      </w:pPr>
    </w:p>
    <w:p w14:paraId="48132212" w14:textId="77777777" w:rsidR="00D86D42" w:rsidRDefault="00D86D42" w:rsidP="00D86D42">
      <w:pPr>
        <w:jc w:val="center"/>
        <w:rPr>
          <w:rFonts w:ascii="Arial" w:hAnsi="Arial" w:cs="Arial"/>
          <w:b/>
        </w:rPr>
      </w:pPr>
    </w:p>
    <w:p w14:paraId="210EF9B6" w14:textId="77777777" w:rsidR="00D86D42" w:rsidRDefault="00D86D42" w:rsidP="00D86D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Risk Assessment and Risk Management is a valuable tool at any phase of a project. </w:t>
      </w:r>
    </w:p>
    <w:p w14:paraId="568E878B" w14:textId="77777777" w:rsidR="00D86D42" w:rsidRDefault="00D86D42" w:rsidP="00D86D42">
      <w:pPr>
        <w:jc w:val="both"/>
        <w:rPr>
          <w:rFonts w:ascii="Arial" w:hAnsi="Arial" w:cs="Arial"/>
        </w:rPr>
      </w:pPr>
    </w:p>
    <w:p w14:paraId="34F2C3D3" w14:textId="77777777" w:rsidR="00D86D42" w:rsidRDefault="00D86D42" w:rsidP="00D86D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following are some of the risk factors that should be conside</w:t>
      </w:r>
      <w:r w:rsidR="0093013E">
        <w:rPr>
          <w:rFonts w:ascii="Arial" w:hAnsi="Arial" w:cs="Arial"/>
        </w:rPr>
        <w:t>red for each phase of a project. Not all of them will apply to any one particular project, but will remind you of what could become a risk.</w:t>
      </w:r>
    </w:p>
    <w:p w14:paraId="604F57CF" w14:textId="77777777" w:rsidR="00D86D42" w:rsidRDefault="00D86D42" w:rsidP="00D86D42">
      <w:pPr>
        <w:jc w:val="both"/>
        <w:rPr>
          <w:rFonts w:ascii="Arial" w:hAnsi="Arial" w:cs="Arial"/>
        </w:rPr>
      </w:pPr>
    </w:p>
    <w:p w14:paraId="5EE87817" w14:textId="77777777" w:rsidR="00D86D42" w:rsidRPr="006F4B24" w:rsidRDefault="00D86D42" w:rsidP="000D6571">
      <w:pPr>
        <w:spacing w:before="240" w:after="120"/>
        <w:jc w:val="both"/>
        <w:rPr>
          <w:rFonts w:ascii="Arial" w:hAnsi="Arial" w:cs="Arial"/>
          <w:b/>
          <w:u w:val="single"/>
        </w:rPr>
      </w:pPr>
      <w:r w:rsidRPr="006F4B24">
        <w:rPr>
          <w:rFonts w:ascii="Arial" w:hAnsi="Arial" w:cs="Arial"/>
          <w:b/>
          <w:u w:val="single"/>
        </w:rPr>
        <w:t>PRE-DESIGN</w:t>
      </w:r>
      <w:r w:rsidRPr="006F4B24">
        <w:rPr>
          <w:rFonts w:ascii="Arial" w:hAnsi="Arial" w:cs="Arial"/>
          <w:u w:val="single"/>
        </w:rPr>
        <w:t xml:space="preserve"> </w:t>
      </w:r>
      <w:r w:rsidRPr="006F4B24">
        <w:rPr>
          <w:rFonts w:ascii="Arial" w:hAnsi="Arial" w:cs="Arial"/>
          <w:b/>
          <w:u w:val="single"/>
        </w:rPr>
        <w:t>PHASE</w:t>
      </w:r>
    </w:p>
    <w:p w14:paraId="1753E6AC" w14:textId="77777777" w:rsidR="00D86D42" w:rsidRPr="006F4B24" w:rsidRDefault="00D86D42" w:rsidP="006F4B24">
      <w:pPr>
        <w:spacing w:before="120" w:after="120"/>
        <w:jc w:val="both"/>
        <w:rPr>
          <w:rFonts w:ascii="Arial" w:hAnsi="Arial" w:cs="Arial"/>
          <w:b/>
        </w:rPr>
      </w:pPr>
      <w:r w:rsidRPr="006F4B24">
        <w:rPr>
          <w:rFonts w:ascii="Arial" w:hAnsi="Arial" w:cs="Arial"/>
          <w:b/>
        </w:rPr>
        <w:t>Project justification</w:t>
      </w:r>
      <w:r w:rsidR="006F4B24">
        <w:rPr>
          <w:rFonts w:ascii="Arial" w:hAnsi="Arial" w:cs="Arial"/>
          <w:b/>
        </w:rPr>
        <w:t xml:space="preserve"> </w:t>
      </w:r>
      <w:r w:rsidRPr="006F4B24">
        <w:rPr>
          <w:rFonts w:ascii="Arial" w:hAnsi="Arial" w:cs="Arial"/>
          <w:b/>
        </w:rPr>
        <w:t>/</w:t>
      </w:r>
      <w:r w:rsidR="006F4B24">
        <w:rPr>
          <w:rFonts w:ascii="Arial" w:hAnsi="Arial" w:cs="Arial"/>
          <w:b/>
        </w:rPr>
        <w:t xml:space="preserve"> </w:t>
      </w:r>
      <w:r w:rsidRPr="006F4B24">
        <w:rPr>
          <w:rFonts w:ascii="Arial" w:hAnsi="Arial" w:cs="Arial"/>
          <w:b/>
        </w:rPr>
        <w:t>value</w:t>
      </w:r>
    </w:p>
    <w:p w14:paraId="08C4FF92" w14:textId="77777777" w:rsidR="00D86D42" w:rsidRDefault="00D86D42" w:rsidP="006F4B24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Technical feasibility</w:t>
      </w:r>
    </w:p>
    <w:p w14:paraId="088D4887" w14:textId="77777777" w:rsidR="00D86D42" w:rsidRDefault="00D86D42" w:rsidP="006F4B24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Economical</w:t>
      </w:r>
      <w:proofErr w:type="spellEnd"/>
      <w:r>
        <w:rPr>
          <w:rFonts w:ascii="Arial" w:hAnsi="Arial" w:cs="Arial"/>
        </w:rPr>
        <w:t xml:space="preserve"> feasibility</w:t>
      </w:r>
      <w:r w:rsidR="006F4B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6F4B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value</w:t>
      </w:r>
    </w:p>
    <w:p w14:paraId="2F241745" w14:textId="77777777" w:rsidR="00D86D42" w:rsidRDefault="00D86D42" w:rsidP="006F4B24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Political circumstances</w:t>
      </w:r>
      <w:r w:rsidR="006F4B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6F4B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pressures</w:t>
      </w:r>
    </w:p>
    <w:p w14:paraId="169D7CB3" w14:textId="77777777" w:rsidR="00D86D42" w:rsidRDefault="00D86D42" w:rsidP="006F4B24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Delay in various approvals</w:t>
      </w:r>
    </w:p>
    <w:p w14:paraId="32C58F35" w14:textId="77777777" w:rsidR="00D86D42" w:rsidRDefault="00D86D42" w:rsidP="006F4B24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Statutory</w:t>
      </w:r>
      <w:r w:rsidR="006F4B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6F4B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regulatory (local, state, federal) constraints</w:t>
      </w:r>
    </w:p>
    <w:p w14:paraId="6013B639" w14:textId="77777777" w:rsidR="00D86D42" w:rsidRDefault="00D86D42" w:rsidP="006F4B24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Public Acceptance</w:t>
      </w:r>
    </w:p>
    <w:p w14:paraId="6F429DF8" w14:textId="77777777" w:rsidR="00D86D42" w:rsidRPr="006F4B24" w:rsidRDefault="00D86D42" w:rsidP="006F4B24">
      <w:pPr>
        <w:spacing w:before="120" w:after="120"/>
        <w:jc w:val="both"/>
        <w:rPr>
          <w:rFonts w:ascii="Arial" w:hAnsi="Arial" w:cs="Arial"/>
          <w:b/>
        </w:rPr>
      </w:pPr>
      <w:r w:rsidRPr="006F4B24">
        <w:rPr>
          <w:rFonts w:ascii="Arial" w:hAnsi="Arial" w:cs="Arial"/>
          <w:b/>
        </w:rPr>
        <w:t>Finding</w:t>
      </w:r>
      <w:r w:rsidR="006F4B24">
        <w:rPr>
          <w:rFonts w:ascii="Arial" w:hAnsi="Arial" w:cs="Arial"/>
          <w:b/>
        </w:rPr>
        <w:t xml:space="preserve"> </w:t>
      </w:r>
      <w:r w:rsidRPr="006F4B24">
        <w:rPr>
          <w:rFonts w:ascii="Arial" w:hAnsi="Arial" w:cs="Arial"/>
          <w:b/>
        </w:rPr>
        <w:t>/</w:t>
      </w:r>
      <w:r w:rsidR="006F4B24">
        <w:rPr>
          <w:rFonts w:ascii="Arial" w:hAnsi="Arial" w:cs="Arial"/>
          <w:b/>
        </w:rPr>
        <w:t xml:space="preserve"> </w:t>
      </w:r>
      <w:r w:rsidRPr="006F4B24">
        <w:rPr>
          <w:rFonts w:ascii="Arial" w:hAnsi="Arial" w:cs="Arial"/>
          <w:b/>
        </w:rPr>
        <w:t>financial</w:t>
      </w:r>
    </w:p>
    <w:p w14:paraId="69B31732" w14:textId="77777777" w:rsidR="00D86D42" w:rsidRDefault="00E87A0B" w:rsidP="006F4B24">
      <w:pPr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Sources of funding</w:t>
      </w:r>
    </w:p>
    <w:p w14:paraId="168DCCC8" w14:textId="77777777" w:rsidR="00E87A0B" w:rsidRDefault="00E87A0B" w:rsidP="006F4B24">
      <w:pPr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Political climate and public support</w:t>
      </w:r>
    </w:p>
    <w:p w14:paraId="58F5D28C" w14:textId="77777777" w:rsidR="00E87A0B" w:rsidRDefault="00E87A0B" w:rsidP="006F4B24">
      <w:pPr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Potential opportunities and timeliness</w:t>
      </w:r>
    </w:p>
    <w:p w14:paraId="699B200B" w14:textId="77777777" w:rsidR="00E87A0B" w:rsidRDefault="00E87A0B" w:rsidP="006F4B24">
      <w:pPr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Bond market and rates</w:t>
      </w:r>
    </w:p>
    <w:p w14:paraId="7F29485E" w14:textId="77777777" w:rsidR="00E87A0B" w:rsidRDefault="00E87A0B" w:rsidP="006F4B24">
      <w:pPr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Exchange rates</w:t>
      </w:r>
    </w:p>
    <w:p w14:paraId="6DCA4072" w14:textId="77777777" w:rsidR="00E87A0B" w:rsidRDefault="00E87A0B" w:rsidP="006F4B24">
      <w:pPr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Inflation rate</w:t>
      </w:r>
    </w:p>
    <w:p w14:paraId="031750D3" w14:textId="77777777" w:rsidR="00E87A0B" w:rsidRDefault="00E87A0B" w:rsidP="006F4B24">
      <w:pPr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Cash flow uncertainties</w:t>
      </w:r>
    </w:p>
    <w:p w14:paraId="3084686C" w14:textId="77777777" w:rsidR="00E87A0B" w:rsidRDefault="00E87A0B" w:rsidP="006F4B24">
      <w:pPr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Authorization</w:t>
      </w:r>
      <w:r w:rsidR="006F4B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6F4B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appropriation risk</w:t>
      </w:r>
    </w:p>
    <w:p w14:paraId="62A6D2CC" w14:textId="77777777" w:rsidR="00E87A0B" w:rsidRDefault="00E87A0B" w:rsidP="006F4B24">
      <w:pPr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Underestimation of budget and duration</w:t>
      </w:r>
    </w:p>
    <w:p w14:paraId="34F1CB9B" w14:textId="77777777" w:rsidR="00E87A0B" w:rsidRDefault="00E87A0B" w:rsidP="006F4B24">
      <w:pPr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Overestimation of project benefits</w:t>
      </w:r>
    </w:p>
    <w:p w14:paraId="3B1CB793" w14:textId="77777777" w:rsidR="00E87A0B" w:rsidRDefault="00E87A0B" w:rsidP="006F4B24">
      <w:pPr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Adequacy of marketplace supply (contractors, subs, labor, etc.)</w:t>
      </w:r>
    </w:p>
    <w:p w14:paraId="57BB5A11" w14:textId="77777777" w:rsidR="00E87A0B" w:rsidRPr="006F4B24" w:rsidRDefault="00E87A0B" w:rsidP="006F4B24">
      <w:pPr>
        <w:spacing w:before="120" w:after="120"/>
        <w:jc w:val="both"/>
        <w:rPr>
          <w:rFonts w:ascii="Arial" w:hAnsi="Arial" w:cs="Arial"/>
          <w:b/>
        </w:rPr>
      </w:pPr>
      <w:r w:rsidRPr="006F4B24">
        <w:rPr>
          <w:rFonts w:ascii="Arial" w:hAnsi="Arial" w:cs="Arial"/>
          <w:b/>
        </w:rPr>
        <w:t>Scope</w:t>
      </w:r>
    </w:p>
    <w:p w14:paraId="497B2BF2" w14:textId="77777777" w:rsidR="00E87A0B" w:rsidRDefault="00E87A0B" w:rsidP="006F4B24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Management of the scope</w:t>
      </w:r>
    </w:p>
    <w:p w14:paraId="1551C0BA" w14:textId="77777777" w:rsidR="00E87A0B" w:rsidRDefault="00E87A0B" w:rsidP="006F4B24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Clarity of owner’s objectives</w:t>
      </w:r>
    </w:p>
    <w:p w14:paraId="7C5B62ED" w14:textId="77777777" w:rsidR="00E87A0B" w:rsidRDefault="00E87A0B" w:rsidP="006F4B24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Effect of interaction with constituents on the scope (e.g. scope creep)</w:t>
      </w:r>
    </w:p>
    <w:p w14:paraId="58EF299D" w14:textId="77777777" w:rsidR="00E87A0B" w:rsidRDefault="00E87A0B" w:rsidP="006F4B24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Complexity and size of the project</w:t>
      </w:r>
    </w:p>
    <w:p w14:paraId="6A1C4E44" w14:textId="77777777" w:rsidR="00E87A0B" w:rsidRDefault="00E87A0B" w:rsidP="006F4B24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Sole source equipment and service providers</w:t>
      </w:r>
    </w:p>
    <w:p w14:paraId="5AF36590" w14:textId="77777777" w:rsidR="00E87A0B" w:rsidRDefault="00854B4E" w:rsidP="006F4B24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</w:rPr>
      </w:pPr>
      <w:smartTag w:uri="urn:schemas-microsoft-com:office:smarttags" w:element="place">
        <w:r>
          <w:rPr>
            <w:rFonts w:ascii="Arial" w:hAnsi="Arial" w:cs="Arial"/>
          </w:rPr>
          <w:t>Opportunity</w:t>
        </w:r>
      </w:smartTag>
      <w:r>
        <w:rPr>
          <w:rFonts w:ascii="Arial" w:hAnsi="Arial" w:cs="Arial"/>
        </w:rPr>
        <w:t xml:space="preserve"> for equipment discounts (Not likely under current City payment system)</w:t>
      </w:r>
    </w:p>
    <w:p w14:paraId="468C1D81" w14:textId="77777777" w:rsidR="00854B4E" w:rsidRDefault="00854B4E" w:rsidP="006F4B24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Design and performance criteria</w:t>
      </w:r>
    </w:p>
    <w:p w14:paraId="0854AFB0" w14:textId="77777777" w:rsidR="00854B4E" w:rsidRDefault="00854B4E" w:rsidP="006F4B24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Constructability</w:t>
      </w:r>
    </w:p>
    <w:p w14:paraId="33E4B3E7" w14:textId="77777777" w:rsidR="00854B4E" w:rsidRDefault="00854B4E" w:rsidP="006F4B24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Omissions</w:t>
      </w:r>
    </w:p>
    <w:p w14:paraId="67D66AE6" w14:textId="77777777" w:rsidR="00854B4E" w:rsidRDefault="00854B4E" w:rsidP="006F4B24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Selection of preferred alternatives based on limited design information</w:t>
      </w:r>
    </w:p>
    <w:p w14:paraId="27CFEC6C" w14:textId="77777777" w:rsidR="00854B4E" w:rsidRPr="006F4B24" w:rsidRDefault="00854B4E" w:rsidP="000D6571">
      <w:pPr>
        <w:spacing w:before="240" w:after="120"/>
        <w:jc w:val="both"/>
        <w:rPr>
          <w:rFonts w:ascii="Arial" w:hAnsi="Arial" w:cs="Arial"/>
          <w:b/>
          <w:u w:val="single"/>
        </w:rPr>
      </w:pPr>
      <w:r w:rsidRPr="006F4B24">
        <w:rPr>
          <w:rFonts w:ascii="Arial" w:hAnsi="Arial" w:cs="Arial"/>
          <w:b/>
          <w:u w:val="single"/>
        </w:rPr>
        <w:t>DESIGN PHASE</w:t>
      </w:r>
    </w:p>
    <w:p w14:paraId="6EADB02A" w14:textId="77777777" w:rsidR="00854B4E" w:rsidRPr="006F4B24" w:rsidRDefault="00854B4E" w:rsidP="006F4B24">
      <w:pPr>
        <w:spacing w:before="120" w:after="120"/>
        <w:jc w:val="both"/>
        <w:rPr>
          <w:rFonts w:ascii="Arial" w:hAnsi="Arial" w:cs="Arial"/>
          <w:b/>
        </w:rPr>
      </w:pPr>
      <w:r w:rsidRPr="006F4B24">
        <w:rPr>
          <w:rFonts w:ascii="Arial" w:hAnsi="Arial" w:cs="Arial"/>
          <w:b/>
        </w:rPr>
        <w:t>In-house design</w:t>
      </w:r>
    </w:p>
    <w:p w14:paraId="184C3FA9" w14:textId="77777777" w:rsidR="00854B4E" w:rsidRDefault="00854B4E" w:rsidP="006F4B24">
      <w:pPr>
        <w:numPr>
          <w:ilvl w:val="0"/>
          <w:numId w:val="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Sufficient staff</w:t>
      </w:r>
    </w:p>
    <w:p w14:paraId="4032E85F" w14:textId="77777777" w:rsidR="00854B4E" w:rsidRDefault="00854B4E" w:rsidP="006F4B24">
      <w:pPr>
        <w:numPr>
          <w:ilvl w:val="0"/>
          <w:numId w:val="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Staff availability</w:t>
      </w:r>
    </w:p>
    <w:p w14:paraId="7C096444" w14:textId="77777777" w:rsidR="00854B4E" w:rsidRDefault="00854B4E" w:rsidP="006F4B24">
      <w:pPr>
        <w:numPr>
          <w:ilvl w:val="0"/>
          <w:numId w:val="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Staff expertise</w:t>
      </w:r>
      <w:r w:rsidR="00CE3521">
        <w:rPr>
          <w:rFonts w:ascii="Arial" w:hAnsi="Arial" w:cs="Arial"/>
        </w:rPr>
        <w:t xml:space="preserve"> and technical knowledge</w:t>
      </w:r>
    </w:p>
    <w:p w14:paraId="0F588A27" w14:textId="77777777" w:rsidR="00CE3521" w:rsidRDefault="00CE3521" w:rsidP="006F4B24">
      <w:pPr>
        <w:numPr>
          <w:ilvl w:val="0"/>
          <w:numId w:val="5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Management commitment</w:t>
      </w:r>
    </w:p>
    <w:p w14:paraId="52B8C0F9" w14:textId="77777777" w:rsidR="00CE3521" w:rsidRPr="006F4B24" w:rsidRDefault="00CE3521" w:rsidP="006F4B24">
      <w:pPr>
        <w:spacing w:before="120" w:after="120"/>
        <w:jc w:val="both"/>
        <w:rPr>
          <w:rFonts w:ascii="Arial" w:hAnsi="Arial" w:cs="Arial"/>
          <w:b/>
        </w:rPr>
      </w:pPr>
      <w:r w:rsidRPr="006F4B24">
        <w:rPr>
          <w:rFonts w:ascii="Arial" w:hAnsi="Arial" w:cs="Arial"/>
          <w:b/>
        </w:rPr>
        <w:t>Design consultants</w:t>
      </w:r>
    </w:p>
    <w:p w14:paraId="14D00340" w14:textId="77777777" w:rsidR="00CE3521" w:rsidRDefault="00C238C2" w:rsidP="006F4B24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Designer’s qualifications, availability, teamwork spirit</w:t>
      </w:r>
    </w:p>
    <w:p w14:paraId="0B196C38" w14:textId="77777777" w:rsidR="00C238C2" w:rsidRDefault="00C238C2" w:rsidP="006F4B24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Designers’ understanding of cost</w:t>
      </w:r>
      <w:r w:rsidR="006F4B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6F4B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schedule management</w:t>
      </w:r>
    </w:p>
    <w:p w14:paraId="69595C22" w14:textId="77777777" w:rsidR="00C238C2" w:rsidRDefault="00C238C2" w:rsidP="006F4B24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Incomplete design</w:t>
      </w:r>
    </w:p>
    <w:p w14:paraId="2430829C" w14:textId="77777777" w:rsidR="00C238C2" w:rsidRDefault="00C238C2" w:rsidP="006F4B24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Errors and omissions</w:t>
      </w:r>
    </w:p>
    <w:p w14:paraId="740F509E" w14:textId="77777777" w:rsidR="00C238C2" w:rsidRDefault="00C238C2" w:rsidP="006F4B24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Design QA/QC</w:t>
      </w:r>
    </w:p>
    <w:p w14:paraId="0A94B536" w14:textId="77777777" w:rsidR="00C238C2" w:rsidRDefault="00C238C2" w:rsidP="006F4B24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Accountability for design</w:t>
      </w:r>
    </w:p>
    <w:p w14:paraId="05F89D2E" w14:textId="77777777" w:rsidR="00C238C2" w:rsidRDefault="00C238C2" w:rsidP="006F4B24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System integration</w:t>
      </w:r>
    </w:p>
    <w:p w14:paraId="2DB2A8E8" w14:textId="77777777" w:rsidR="00C238C2" w:rsidRDefault="00C238C2" w:rsidP="006F4B24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Coordination between section designers</w:t>
      </w:r>
    </w:p>
    <w:p w14:paraId="3A0692CA" w14:textId="77777777" w:rsidR="00C238C2" w:rsidRDefault="00C238C2" w:rsidP="006F4B24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Liability insurance (e.g. for errors and omissions)</w:t>
      </w:r>
    </w:p>
    <w:p w14:paraId="293A264D" w14:textId="77777777" w:rsidR="00F17056" w:rsidRDefault="00F17056" w:rsidP="006F4B24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Quality of design (proven vs. unproven design, constructability, </w:t>
      </w:r>
      <w:proofErr w:type="spellStart"/>
      <w:r>
        <w:rPr>
          <w:rFonts w:ascii="Arial" w:hAnsi="Arial" w:cs="Arial"/>
        </w:rPr>
        <w:t>bidability</w:t>
      </w:r>
      <w:proofErr w:type="spellEnd"/>
      <w:r>
        <w:rPr>
          <w:rFonts w:ascii="Arial" w:hAnsi="Arial" w:cs="Arial"/>
        </w:rPr>
        <w:t>)</w:t>
      </w:r>
    </w:p>
    <w:p w14:paraId="36DC266C" w14:textId="77777777" w:rsidR="00F17056" w:rsidRPr="006F4B24" w:rsidRDefault="00F17056" w:rsidP="006F4B24">
      <w:pPr>
        <w:spacing w:before="120" w:after="120"/>
        <w:jc w:val="both"/>
        <w:rPr>
          <w:rFonts w:ascii="Arial" w:hAnsi="Arial" w:cs="Arial"/>
          <w:b/>
        </w:rPr>
      </w:pPr>
      <w:r w:rsidRPr="006F4B24">
        <w:rPr>
          <w:rFonts w:ascii="Arial" w:hAnsi="Arial" w:cs="Arial"/>
          <w:b/>
        </w:rPr>
        <w:t>Project</w:t>
      </w:r>
      <w:r w:rsidR="006F4B24">
        <w:rPr>
          <w:rFonts w:ascii="Arial" w:hAnsi="Arial" w:cs="Arial"/>
          <w:b/>
        </w:rPr>
        <w:t xml:space="preserve"> </w:t>
      </w:r>
      <w:r w:rsidRPr="006F4B24">
        <w:rPr>
          <w:rFonts w:ascii="Arial" w:hAnsi="Arial" w:cs="Arial"/>
          <w:b/>
        </w:rPr>
        <w:t>/</w:t>
      </w:r>
      <w:r w:rsidR="006F4B24">
        <w:rPr>
          <w:rFonts w:ascii="Arial" w:hAnsi="Arial" w:cs="Arial"/>
          <w:b/>
        </w:rPr>
        <w:t xml:space="preserve"> </w:t>
      </w:r>
      <w:r w:rsidRPr="006F4B24">
        <w:rPr>
          <w:rFonts w:ascii="Arial" w:hAnsi="Arial" w:cs="Arial"/>
          <w:b/>
        </w:rPr>
        <w:t>site</w:t>
      </w:r>
    </w:p>
    <w:p w14:paraId="36BADDE5" w14:textId="77777777" w:rsidR="00F17056" w:rsidRDefault="00F17056" w:rsidP="006F4B24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Design and performance criteria</w:t>
      </w:r>
    </w:p>
    <w:p w14:paraId="39DF59CE" w14:textId="77777777" w:rsidR="00F17056" w:rsidRDefault="00F17056" w:rsidP="006F4B24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Complexity</w:t>
      </w:r>
    </w:p>
    <w:p w14:paraId="488515D8" w14:textId="77777777" w:rsidR="00F17056" w:rsidRDefault="00F17056" w:rsidP="006F4B24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Subsurface conditions</w:t>
      </w:r>
      <w:r w:rsidR="006F4B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6F4B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hazardous materials</w:t>
      </w:r>
    </w:p>
    <w:p w14:paraId="34A3C96D" w14:textId="77777777" w:rsidR="00F17056" w:rsidRDefault="00F17056" w:rsidP="006F4B24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Unreliable data and test results (geotechnical, hazardous materials, cultural resources, other environmental conditions.</w:t>
      </w:r>
    </w:p>
    <w:p w14:paraId="0A7318CB" w14:textId="77777777" w:rsidR="00F17056" w:rsidRDefault="00F17056" w:rsidP="006F4B24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Inaccurate or inadequate surveys</w:t>
      </w:r>
    </w:p>
    <w:p w14:paraId="7C8ACE14" w14:textId="77777777" w:rsidR="00F17056" w:rsidRDefault="00F17056" w:rsidP="006F4B24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Design changes</w:t>
      </w:r>
    </w:p>
    <w:p w14:paraId="7410C727" w14:textId="77777777" w:rsidR="00F17056" w:rsidRDefault="00F17056" w:rsidP="006F4B24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Scope changes</w:t>
      </w:r>
    </w:p>
    <w:p w14:paraId="42B526F8" w14:textId="77777777" w:rsidR="00F17056" w:rsidRDefault="00F17056" w:rsidP="006F4B24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Scope creep</w:t>
      </w:r>
    </w:p>
    <w:p w14:paraId="3AA4BF0D" w14:textId="77777777" w:rsidR="00F17056" w:rsidRDefault="00F17056" w:rsidP="006F4B24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Impact from abutters</w:t>
      </w:r>
    </w:p>
    <w:p w14:paraId="5D423016" w14:textId="77777777" w:rsidR="00F17056" w:rsidRPr="006F4B24" w:rsidRDefault="00F17056" w:rsidP="006F4B24">
      <w:pPr>
        <w:spacing w:before="120" w:after="120"/>
        <w:jc w:val="both"/>
        <w:rPr>
          <w:rFonts w:ascii="Arial" w:hAnsi="Arial" w:cs="Arial"/>
          <w:b/>
        </w:rPr>
      </w:pPr>
      <w:r w:rsidRPr="006F4B24">
        <w:rPr>
          <w:rFonts w:ascii="Arial" w:hAnsi="Arial" w:cs="Arial"/>
          <w:b/>
        </w:rPr>
        <w:t xml:space="preserve">Cost estimate and </w:t>
      </w:r>
      <w:r w:rsidR="002A48A4" w:rsidRPr="006F4B24">
        <w:rPr>
          <w:rFonts w:ascii="Arial" w:hAnsi="Arial" w:cs="Arial"/>
          <w:b/>
        </w:rPr>
        <w:t>schedule</w:t>
      </w:r>
    </w:p>
    <w:p w14:paraId="4F3B9814" w14:textId="77777777" w:rsidR="002A48A4" w:rsidRDefault="002A48A4" w:rsidP="006F4B24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Soundness of engineer’s estimate</w:t>
      </w:r>
    </w:p>
    <w:p w14:paraId="3C461A2C" w14:textId="77777777" w:rsidR="002A48A4" w:rsidRDefault="002A48A4" w:rsidP="006F4B24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Omitted quantities</w:t>
      </w:r>
    </w:p>
    <w:p w14:paraId="6866DAD4" w14:textId="77777777" w:rsidR="002A48A4" w:rsidRDefault="002A48A4" w:rsidP="006F4B24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Financial costs risk</w:t>
      </w:r>
      <w:r w:rsidR="006F4B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6F4B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opportunities</w:t>
      </w:r>
    </w:p>
    <w:p w14:paraId="4CE5F6D8" w14:textId="77777777" w:rsidR="002A48A4" w:rsidRDefault="002A48A4" w:rsidP="006F4B24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Escalation assumptions</w:t>
      </w:r>
    </w:p>
    <w:p w14:paraId="2D3B91AA" w14:textId="77777777" w:rsidR="002A48A4" w:rsidRDefault="002A48A4" w:rsidP="006F4B24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Underestimation </w:t>
      </w:r>
      <w:r w:rsidR="004F628F">
        <w:rPr>
          <w:rFonts w:ascii="Arial" w:hAnsi="Arial" w:cs="Arial"/>
        </w:rPr>
        <w:t>of design effort</w:t>
      </w:r>
      <w:r w:rsidR="006F4B24">
        <w:rPr>
          <w:rFonts w:ascii="Arial" w:hAnsi="Arial" w:cs="Arial"/>
        </w:rPr>
        <w:t xml:space="preserve"> </w:t>
      </w:r>
      <w:r w:rsidR="004F628F">
        <w:rPr>
          <w:rFonts w:ascii="Arial" w:hAnsi="Arial" w:cs="Arial"/>
        </w:rPr>
        <w:t>/</w:t>
      </w:r>
      <w:r w:rsidR="006F4B24">
        <w:rPr>
          <w:rFonts w:ascii="Arial" w:hAnsi="Arial" w:cs="Arial"/>
        </w:rPr>
        <w:t xml:space="preserve"> </w:t>
      </w:r>
      <w:r w:rsidR="004F628F">
        <w:rPr>
          <w:rFonts w:ascii="Arial" w:hAnsi="Arial" w:cs="Arial"/>
        </w:rPr>
        <w:t>cost</w:t>
      </w:r>
    </w:p>
    <w:p w14:paraId="614FEE63" w14:textId="77777777" w:rsidR="004F628F" w:rsidRDefault="003268A0" w:rsidP="006F4B24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Completeness and reasonableness of schedule</w:t>
      </w:r>
    </w:p>
    <w:p w14:paraId="52793EAE" w14:textId="77777777" w:rsidR="003268A0" w:rsidRDefault="003268A0" w:rsidP="006F4B24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Schedule consistency with project scope</w:t>
      </w:r>
    </w:p>
    <w:p w14:paraId="10667693" w14:textId="77777777" w:rsidR="003268A0" w:rsidRDefault="003268A0" w:rsidP="006F4B24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Level of schedule detail</w:t>
      </w:r>
      <w:r w:rsidR="006F4B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6F4B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integration</w:t>
      </w:r>
    </w:p>
    <w:p w14:paraId="45DFA551" w14:textId="77777777" w:rsidR="003268A0" w:rsidRDefault="003268A0" w:rsidP="006F4B24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Inadequate contingency</w:t>
      </w:r>
    </w:p>
    <w:p w14:paraId="2FD5EBF1" w14:textId="77777777" w:rsidR="003268A0" w:rsidRDefault="003268A0" w:rsidP="006F4B24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In adequate force account budget</w:t>
      </w:r>
    </w:p>
    <w:p w14:paraId="3CC95C62" w14:textId="77777777" w:rsidR="003268A0" w:rsidRPr="006F4B24" w:rsidRDefault="003268A0" w:rsidP="006F4B24">
      <w:pPr>
        <w:spacing w:before="120" w:after="120"/>
        <w:jc w:val="both"/>
        <w:rPr>
          <w:rFonts w:ascii="Arial" w:hAnsi="Arial" w:cs="Arial"/>
          <w:b/>
        </w:rPr>
      </w:pPr>
      <w:r w:rsidRPr="006F4B24">
        <w:rPr>
          <w:rFonts w:ascii="Arial" w:hAnsi="Arial" w:cs="Arial"/>
          <w:b/>
        </w:rPr>
        <w:t>Right-of-way acquisition</w:t>
      </w:r>
    </w:p>
    <w:p w14:paraId="13EA01A8" w14:textId="77777777" w:rsidR="003268A0" w:rsidRDefault="003268A0" w:rsidP="006F4B24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Right-of- way appraisal and acquisition</w:t>
      </w:r>
    </w:p>
    <w:p w14:paraId="134E4CA5" w14:textId="77777777" w:rsidR="003268A0" w:rsidRDefault="003268A0" w:rsidP="006F4B24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Delay in property acquisition</w:t>
      </w:r>
      <w:r w:rsidR="006F4B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6F4B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court injunction preventing property taking</w:t>
      </w:r>
    </w:p>
    <w:p w14:paraId="3DDF1BC6" w14:textId="77777777" w:rsidR="003268A0" w:rsidRPr="006F4B24" w:rsidRDefault="003268A0" w:rsidP="006F4B24">
      <w:pPr>
        <w:spacing w:before="120" w:after="120"/>
        <w:jc w:val="both"/>
        <w:rPr>
          <w:rFonts w:ascii="Arial" w:hAnsi="Arial" w:cs="Arial"/>
          <w:b/>
        </w:rPr>
      </w:pPr>
      <w:r w:rsidRPr="006F4B24">
        <w:rPr>
          <w:rFonts w:ascii="Arial" w:hAnsi="Arial" w:cs="Arial"/>
          <w:b/>
        </w:rPr>
        <w:t>Regulatory conditions</w:t>
      </w:r>
    </w:p>
    <w:p w14:paraId="33395FDC" w14:textId="77777777" w:rsidR="003268A0" w:rsidRDefault="003268A0" w:rsidP="006F4B24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Licenses, permits, approvals</w:t>
      </w:r>
    </w:p>
    <w:p w14:paraId="3B1F4819" w14:textId="77777777" w:rsidR="003268A0" w:rsidRDefault="003268A0" w:rsidP="006F4B24">
      <w:pPr>
        <w:numPr>
          <w:ilvl w:val="0"/>
          <w:numId w:val="9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Environmental regulations and requirements</w:t>
      </w:r>
    </w:p>
    <w:p w14:paraId="3A1DC45E" w14:textId="77777777" w:rsidR="003268A0" w:rsidRDefault="003268A0" w:rsidP="006F4B24">
      <w:pPr>
        <w:numPr>
          <w:ilvl w:val="0"/>
          <w:numId w:val="9"/>
        </w:numPr>
        <w:spacing w:before="120" w:after="120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</w:rPr>
            <w:t>ADA</w:t>
          </w:r>
        </w:smartTag>
      </w:smartTag>
      <w:r>
        <w:rPr>
          <w:rFonts w:ascii="Arial" w:hAnsi="Arial" w:cs="Arial"/>
        </w:rPr>
        <w:t xml:space="preserve"> requirements</w:t>
      </w:r>
    </w:p>
    <w:p w14:paraId="23032976" w14:textId="77777777" w:rsidR="003268A0" w:rsidRDefault="003268A0" w:rsidP="006F4B24">
      <w:pPr>
        <w:numPr>
          <w:ilvl w:val="0"/>
          <w:numId w:val="9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Delay in various approvals</w:t>
      </w:r>
    </w:p>
    <w:p w14:paraId="4B5A4924" w14:textId="77777777" w:rsidR="003268A0" w:rsidRDefault="003268A0" w:rsidP="006F4B24">
      <w:pPr>
        <w:numPr>
          <w:ilvl w:val="0"/>
          <w:numId w:val="9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Patent infringements and proprietary processes</w:t>
      </w:r>
    </w:p>
    <w:p w14:paraId="61B4C989" w14:textId="77777777" w:rsidR="003268A0" w:rsidRDefault="003268A0" w:rsidP="006F4B24">
      <w:pPr>
        <w:numPr>
          <w:ilvl w:val="0"/>
          <w:numId w:val="9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Buy American and other City procurement requirements</w:t>
      </w:r>
    </w:p>
    <w:p w14:paraId="6FA47657" w14:textId="77777777" w:rsidR="00D35822" w:rsidRPr="006F4B24" w:rsidRDefault="00D35822" w:rsidP="000D6571">
      <w:pPr>
        <w:spacing w:before="240" w:after="120"/>
        <w:rPr>
          <w:rFonts w:ascii="Arial" w:hAnsi="Arial" w:cs="Arial"/>
          <w:b/>
          <w:u w:val="single"/>
        </w:rPr>
      </w:pPr>
      <w:r w:rsidRPr="006F4B24">
        <w:rPr>
          <w:rFonts w:ascii="Arial" w:hAnsi="Arial" w:cs="Arial"/>
          <w:b/>
          <w:u w:val="single"/>
        </w:rPr>
        <w:t>BID AND AWARD PHASE</w:t>
      </w:r>
    </w:p>
    <w:p w14:paraId="135CE530" w14:textId="77777777" w:rsidR="00D35822" w:rsidRPr="006F4B24" w:rsidRDefault="00D35822" w:rsidP="006F4B24">
      <w:pPr>
        <w:spacing w:before="120" w:after="120"/>
        <w:rPr>
          <w:rFonts w:ascii="Arial" w:hAnsi="Arial" w:cs="Arial"/>
          <w:b/>
        </w:rPr>
      </w:pPr>
      <w:r w:rsidRPr="006F4B24">
        <w:rPr>
          <w:rFonts w:ascii="Arial" w:hAnsi="Arial" w:cs="Arial"/>
          <w:b/>
        </w:rPr>
        <w:t>Project Delivery</w:t>
      </w:r>
    </w:p>
    <w:p w14:paraId="6DD12665" w14:textId="77777777" w:rsidR="00D35822" w:rsidRDefault="00D35822" w:rsidP="006F4B24">
      <w:pPr>
        <w:numPr>
          <w:ilvl w:val="0"/>
          <w:numId w:val="10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Design, construct, operate approach chosen</w:t>
      </w:r>
    </w:p>
    <w:p w14:paraId="0BBAE73B" w14:textId="77777777" w:rsidR="00D35822" w:rsidRPr="006F4B24" w:rsidRDefault="00D35822" w:rsidP="006F4B24">
      <w:pPr>
        <w:spacing w:before="120" w:after="120"/>
        <w:rPr>
          <w:rFonts w:ascii="Arial" w:hAnsi="Arial" w:cs="Arial"/>
          <w:b/>
        </w:rPr>
      </w:pPr>
      <w:r w:rsidRPr="006F4B24">
        <w:rPr>
          <w:rFonts w:ascii="Arial" w:hAnsi="Arial" w:cs="Arial"/>
          <w:b/>
        </w:rPr>
        <w:t>Contract</w:t>
      </w:r>
    </w:p>
    <w:p w14:paraId="1C4583B3" w14:textId="77777777" w:rsidR="00D35822" w:rsidRDefault="00D35822" w:rsidP="006F4B24">
      <w:pPr>
        <w:numPr>
          <w:ilvl w:val="0"/>
          <w:numId w:val="10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Fixed price</w:t>
      </w:r>
    </w:p>
    <w:p w14:paraId="31DA2586" w14:textId="77777777" w:rsidR="00D35822" w:rsidRDefault="00D35822" w:rsidP="006F4B24">
      <w:pPr>
        <w:numPr>
          <w:ilvl w:val="0"/>
          <w:numId w:val="10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Unit price</w:t>
      </w:r>
    </w:p>
    <w:p w14:paraId="18DE41B3" w14:textId="77777777" w:rsidR="00D35822" w:rsidRDefault="00D35822" w:rsidP="006F4B24">
      <w:pPr>
        <w:numPr>
          <w:ilvl w:val="0"/>
          <w:numId w:val="10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Cost reimbursable (even in fixed price contracts, parts can be reimbursable)</w:t>
      </w:r>
    </w:p>
    <w:p w14:paraId="218B3676" w14:textId="77777777" w:rsidR="00D35822" w:rsidRDefault="00D35822" w:rsidP="006F4B24">
      <w:pPr>
        <w:numPr>
          <w:ilvl w:val="0"/>
          <w:numId w:val="10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Dated contract documents.</w:t>
      </w:r>
    </w:p>
    <w:p w14:paraId="74B51CD0" w14:textId="77777777" w:rsidR="00D35822" w:rsidRDefault="00D35822" w:rsidP="006F4B24">
      <w:pPr>
        <w:numPr>
          <w:ilvl w:val="0"/>
          <w:numId w:val="10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Contract package size (Too big and it may limit number and type of bidders)</w:t>
      </w:r>
    </w:p>
    <w:p w14:paraId="631F507F" w14:textId="77777777" w:rsidR="00D35822" w:rsidRPr="006F4B24" w:rsidRDefault="004B33AE" w:rsidP="006F4B24">
      <w:pPr>
        <w:spacing w:before="120" w:after="120"/>
        <w:rPr>
          <w:rFonts w:ascii="Arial" w:hAnsi="Arial" w:cs="Arial"/>
          <w:b/>
        </w:rPr>
      </w:pPr>
      <w:r w:rsidRPr="006F4B24">
        <w:rPr>
          <w:rFonts w:ascii="Arial" w:hAnsi="Arial" w:cs="Arial"/>
          <w:b/>
        </w:rPr>
        <w:t>Contractor</w:t>
      </w:r>
    </w:p>
    <w:p w14:paraId="435FF892" w14:textId="77777777" w:rsidR="004B33AE" w:rsidRDefault="004B33AE" w:rsidP="006F4B24">
      <w:pPr>
        <w:numPr>
          <w:ilvl w:val="0"/>
          <w:numId w:val="11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Experience and performance on similar projects</w:t>
      </w:r>
    </w:p>
    <w:p w14:paraId="53CFCA1C" w14:textId="77777777" w:rsidR="004B33AE" w:rsidRDefault="004B33AE" w:rsidP="006F4B24">
      <w:pPr>
        <w:numPr>
          <w:ilvl w:val="0"/>
          <w:numId w:val="11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Character, capacity, capital, continuity (criteria used by surety)</w:t>
      </w:r>
    </w:p>
    <w:p w14:paraId="6589828A" w14:textId="77777777" w:rsidR="004B33AE" w:rsidRDefault="004B33AE" w:rsidP="006F4B24">
      <w:pPr>
        <w:numPr>
          <w:ilvl w:val="0"/>
          <w:numId w:val="11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Safety record</w:t>
      </w:r>
    </w:p>
    <w:p w14:paraId="6761D753" w14:textId="77777777" w:rsidR="004B33AE" w:rsidRDefault="004B33AE" w:rsidP="006F4B24">
      <w:pPr>
        <w:numPr>
          <w:ilvl w:val="0"/>
          <w:numId w:val="11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Need for bonds, bond limits surety’s reputation</w:t>
      </w:r>
    </w:p>
    <w:p w14:paraId="2F8E7A46" w14:textId="77777777" w:rsidR="004B33AE" w:rsidRDefault="004B33AE" w:rsidP="006F4B24">
      <w:pPr>
        <w:numPr>
          <w:ilvl w:val="0"/>
          <w:numId w:val="11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Familiarity with the area</w:t>
      </w:r>
    </w:p>
    <w:p w14:paraId="07F59138" w14:textId="77777777" w:rsidR="004B33AE" w:rsidRDefault="004B33AE" w:rsidP="006F4B24">
      <w:pPr>
        <w:numPr>
          <w:ilvl w:val="0"/>
          <w:numId w:val="11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Cost, schedule and document control practices</w:t>
      </w:r>
    </w:p>
    <w:p w14:paraId="72D0D740" w14:textId="77777777" w:rsidR="004B33AE" w:rsidRDefault="004B33AE" w:rsidP="006F4B24">
      <w:pPr>
        <w:numPr>
          <w:ilvl w:val="0"/>
          <w:numId w:val="11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History regarding claims and change orders</w:t>
      </w:r>
    </w:p>
    <w:p w14:paraId="50DE9E25" w14:textId="77777777" w:rsidR="004B33AE" w:rsidRDefault="004B33AE" w:rsidP="006F4B24">
      <w:pPr>
        <w:numPr>
          <w:ilvl w:val="0"/>
          <w:numId w:val="11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History of delivering on-time and on-budget</w:t>
      </w:r>
    </w:p>
    <w:p w14:paraId="0765E0DD" w14:textId="77777777" w:rsidR="004B33AE" w:rsidRDefault="004B33AE" w:rsidP="006F4B24">
      <w:pPr>
        <w:numPr>
          <w:ilvl w:val="0"/>
          <w:numId w:val="11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Subcontractor qualifications and capacity</w:t>
      </w:r>
    </w:p>
    <w:p w14:paraId="71368A66" w14:textId="77777777" w:rsidR="00245CA9" w:rsidRDefault="004B33AE" w:rsidP="006F4B24">
      <w:pPr>
        <w:numPr>
          <w:ilvl w:val="0"/>
          <w:numId w:val="11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Subcontractor roles and responsibility</w:t>
      </w:r>
    </w:p>
    <w:p w14:paraId="4CD267ED" w14:textId="282803BC" w:rsidR="00245CA9" w:rsidRPr="00245CA9" w:rsidRDefault="004B33AE" w:rsidP="00245CA9">
      <w:pPr>
        <w:numPr>
          <w:ilvl w:val="0"/>
          <w:numId w:val="11"/>
        </w:numPr>
        <w:spacing w:before="120" w:after="120"/>
        <w:rPr>
          <w:rFonts w:ascii="Arial" w:hAnsi="Arial" w:cs="Arial"/>
        </w:rPr>
      </w:pPr>
      <w:r w:rsidRPr="00245CA9">
        <w:rPr>
          <w:rFonts w:ascii="Arial" w:hAnsi="Arial" w:cs="Arial"/>
        </w:rPr>
        <w:t>QA/QC program (contractor</w:t>
      </w:r>
      <w:r w:rsidR="006F4B24" w:rsidRPr="00245CA9">
        <w:rPr>
          <w:rFonts w:ascii="Arial" w:hAnsi="Arial" w:cs="Arial"/>
        </w:rPr>
        <w:t xml:space="preserve"> </w:t>
      </w:r>
      <w:r w:rsidRPr="00245CA9">
        <w:rPr>
          <w:rFonts w:ascii="Arial" w:hAnsi="Arial" w:cs="Arial"/>
        </w:rPr>
        <w:t>/</w:t>
      </w:r>
      <w:r w:rsidR="006F4B24" w:rsidRPr="00245CA9">
        <w:rPr>
          <w:rFonts w:ascii="Arial" w:hAnsi="Arial" w:cs="Arial"/>
        </w:rPr>
        <w:t xml:space="preserve"> </w:t>
      </w:r>
      <w:r w:rsidRPr="00245CA9">
        <w:rPr>
          <w:rFonts w:ascii="Arial" w:hAnsi="Arial" w:cs="Arial"/>
        </w:rPr>
        <w:t>subcontractors)</w:t>
      </w:r>
      <w:r w:rsidR="00E061E3" w:rsidRPr="00245CA9">
        <w:rPr>
          <w:rFonts w:ascii="Arial" w:hAnsi="Arial" w:cs="Arial"/>
        </w:rPr>
        <w:t xml:space="preserve"> </w:t>
      </w:r>
    </w:p>
    <w:p w14:paraId="6DC470EA" w14:textId="19041626" w:rsidR="004B33AE" w:rsidRPr="00245CA9" w:rsidRDefault="004B33AE" w:rsidP="00245CA9">
      <w:pPr>
        <w:spacing w:before="120" w:after="120"/>
        <w:rPr>
          <w:rFonts w:ascii="Arial" w:hAnsi="Arial" w:cs="Arial"/>
        </w:rPr>
      </w:pPr>
      <w:r w:rsidRPr="00245CA9">
        <w:rPr>
          <w:rFonts w:ascii="Arial" w:hAnsi="Arial" w:cs="Arial"/>
          <w:b/>
        </w:rPr>
        <w:t>Market conditions</w:t>
      </w:r>
    </w:p>
    <w:p w14:paraId="242CAE68" w14:textId="77777777" w:rsidR="00017713" w:rsidRDefault="00017713" w:rsidP="006F4B24">
      <w:pPr>
        <w:numPr>
          <w:ilvl w:val="0"/>
          <w:numId w:val="12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Number of bidders</w:t>
      </w:r>
    </w:p>
    <w:p w14:paraId="612B86C0" w14:textId="77777777" w:rsidR="00017713" w:rsidRDefault="00017713" w:rsidP="006F4B24">
      <w:pPr>
        <w:numPr>
          <w:ilvl w:val="0"/>
          <w:numId w:val="12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Availability of supplies and subs</w:t>
      </w:r>
    </w:p>
    <w:p w14:paraId="5DDD4BB7" w14:textId="77777777" w:rsidR="00017713" w:rsidRDefault="00017713" w:rsidP="006F4B24">
      <w:pPr>
        <w:numPr>
          <w:ilvl w:val="0"/>
          <w:numId w:val="12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Unemployment rate in construction trades</w:t>
      </w:r>
    </w:p>
    <w:p w14:paraId="0DAE8EC4" w14:textId="77777777" w:rsidR="00017713" w:rsidRDefault="00017713" w:rsidP="006F4B24">
      <w:pPr>
        <w:numPr>
          <w:ilvl w:val="0"/>
          <w:numId w:val="12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Workload of regional contractors</w:t>
      </w:r>
    </w:p>
    <w:p w14:paraId="7CA79C2A" w14:textId="77777777" w:rsidR="00017713" w:rsidRDefault="00017713" w:rsidP="006F4B24">
      <w:pPr>
        <w:numPr>
          <w:ilvl w:val="0"/>
          <w:numId w:val="12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General Economic climate that can affect bidding behavior</w:t>
      </w:r>
    </w:p>
    <w:p w14:paraId="451EE27B" w14:textId="77777777" w:rsidR="00017713" w:rsidRDefault="00017713" w:rsidP="006F4B24">
      <w:pPr>
        <w:numPr>
          <w:ilvl w:val="0"/>
          <w:numId w:val="12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Material and energy prices</w:t>
      </w:r>
    </w:p>
    <w:p w14:paraId="4CE35FD3" w14:textId="77777777" w:rsidR="00017713" w:rsidRDefault="00017713" w:rsidP="006F4B24">
      <w:pPr>
        <w:numPr>
          <w:ilvl w:val="0"/>
          <w:numId w:val="12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Inflation rate, interest rate</w:t>
      </w:r>
    </w:p>
    <w:p w14:paraId="49E00502" w14:textId="77777777" w:rsidR="00017713" w:rsidRPr="006F4B24" w:rsidRDefault="00017713" w:rsidP="006F4B24">
      <w:pPr>
        <w:spacing w:before="120" w:after="120"/>
        <w:rPr>
          <w:rFonts w:ascii="Arial" w:hAnsi="Arial" w:cs="Arial"/>
          <w:b/>
        </w:rPr>
      </w:pPr>
      <w:r w:rsidRPr="006F4B24">
        <w:rPr>
          <w:rFonts w:ascii="Arial" w:hAnsi="Arial" w:cs="Arial"/>
          <w:b/>
        </w:rPr>
        <w:t>Regulatory conditions</w:t>
      </w:r>
    </w:p>
    <w:p w14:paraId="322CF206" w14:textId="77777777" w:rsidR="00017713" w:rsidRDefault="00017713" w:rsidP="006F4B24">
      <w:pPr>
        <w:numPr>
          <w:ilvl w:val="0"/>
          <w:numId w:val="1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Environmental and ADA requirements</w:t>
      </w:r>
    </w:p>
    <w:p w14:paraId="014D90EC" w14:textId="77777777" w:rsidR="00017713" w:rsidRDefault="00017713" w:rsidP="006F4B24">
      <w:pPr>
        <w:numPr>
          <w:ilvl w:val="0"/>
          <w:numId w:val="1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MBE/WBE requirements</w:t>
      </w:r>
    </w:p>
    <w:p w14:paraId="17BD5ED1" w14:textId="77777777" w:rsidR="00017713" w:rsidRDefault="00017713" w:rsidP="006F4B24">
      <w:pPr>
        <w:numPr>
          <w:ilvl w:val="0"/>
          <w:numId w:val="1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Limitations on the use of overseas materials and equipment</w:t>
      </w:r>
    </w:p>
    <w:p w14:paraId="56EB2A6D" w14:textId="77777777" w:rsidR="00017713" w:rsidRDefault="00017713" w:rsidP="006F4B24">
      <w:pPr>
        <w:numPr>
          <w:ilvl w:val="0"/>
          <w:numId w:val="1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Council contract conditions (Slavery Ordinance, etc.)</w:t>
      </w:r>
    </w:p>
    <w:p w14:paraId="16C78D46" w14:textId="77777777" w:rsidR="00017713" w:rsidRPr="006F4B24" w:rsidRDefault="008B118B" w:rsidP="006F4B24">
      <w:pPr>
        <w:spacing w:before="120" w:after="120"/>
        <w:rPr>
          <w:rFonts w:ascii="Arial" w:hAnsi="Arial" w:cs="Arial"/>
          <w:b/>
        </w:rPr>
      </w:pPr>
      <w:r w:rsidRPr="006F4B24">
        <w:rPr>
          <w:rFonts w:ascii="Arial" w:hAnsi="Arial" w:cs="Arial"/>
          <w:b/>
        </w:rPr>
        <w:t>Owner – PM/CM involvement</w:t>
      </w:r>
    </w:p>
    <w:p w14:paraId="0083875B" w14:textId="77777777" w:rsidR="008B118B" w:rsidRDefault="008B118B" w:rsidP="006F4B24">
      <w:pPr>
        <w:numPr>
          <w:ilvl w:val="0"/>
          <w:numId w:val="14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Clear definition of PM/CM scope and authority</w:t>
      </w:r>
    </w:p>
    <w:p w14:paraId="50EC6821" w14:textId="77777777" w:rsidR="008B118B" w:rsidRDefault="008B118B" w:rsidP="006F4B24">
      <w:pPr>
        <w:numPr>
          <w:ilvl w:val="0"/>
          <w:numId w:val="14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Underestimation of level of effort (soft costs)</w:t>
      </w:r>
    </w:p>
    <w:p w14:paraId="18638B11" w14:textId="77777777" w:rsidR="008B118B" w:rsidRDefault="008B118B" w:rsidP="006F4B24">
      <w:pPr>
        <w:numPr>
          <w:ilvl w:val="0"/>
          <w:numId w:val="14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Supplying of material</w:t>
      </w:r>
    </w:p>
    <w:p w14:paraId="3DDAB848" w14:textId="77777777" w:rsidR="008B118B" w:rsidRDefault="008B118B" w:rsidP="006F4B24">
      <w:pPr>
        <w:numPr>
          <w:ilvl w:val="0"/>
          <w:numId w:val="14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Testing, inspection and safety</w:t>
      </w:r>
    </w:p>
    <w:p w14:paraId="0ADC8956" w14:textId="77777777" w:rsidR="008B118B" w:rsidRDefault="008B118B" w:rsidP="006F4B24">
      <w:pPr>
        <w:numPr>
          <w:ilvl w:val="0"/>
          <w:numId w:val="14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Start up and providing clear access to the site</w:t>
      </w:r>
    </w:p>
    <w:p w14:paraId="498D604A" w14:textId="77777777" w:rsidR="008B118B" w:rsidRDefault="008B118B" w:rsidP="006F4B24">
      <w:pPr>
        <w:numPr>
          <w:ilvl w:val="0"/>
          <w:numId w:val="14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MOUs and coordination with other agencies, companies and community groups</w:t>
      </w:r>
    </w:p>
    <w:p w14:paraId="4FB3CBA0" w14:textId="77777777" w:rsidR="008B118B" w:rsidRDefault="008B118B" w:rsidP="006F4B24">
      <w:pPr>
        <w:numPr>
          <w:ilvl w:val="0"/>
          <w:numId w:val="14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Communication channels</w:t>
      </w:r>
      <w:r w:rsidR="006F4B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6F4B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MIS</w:t>
      </w:r>
    </w:p>
    <w:p w14:paraId="3F97A3AC" w14:textId="77777777" w:rsidR="008B118B" w:rsidRPr="006F4B24" w:rsidRDefault="008B118B" w:rsidP="006F4B24">
      <w:pPr>
        <w:spacing w:before="120" w:after="120"/>
        <w:rPr>
          <w:rFonts w:ascii="Arial" w:hAnsi="Arial" w:cs="Arial"/>
          <w:b/>
        </w:rPr>
      </w:pPr>
      <w:r w:rsidRPr="006F4B24">
        <w:rPr>
          <w:rFonts w:ascii="Arial" w:hAnsi="Arial" w:cs="Arial"/>
          <w:b/>
        </w:rPr>
        <w:t>Guarantees</w:t>
      </w:r>
    </w:p>
    <w:p w14:paraId="376EE290" w14:textId="77777777" w:rsidR="008B118B" w:rsidRDefault="008B118B" w:rsidP="006F4B24">
      <w:pPr>
        <w:numPr>
          <w:ilvl w:val="0"/>
          <w:numId w:val="15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Contractors’ bonds or letters of credit</w:t>
      </w:r>
    </w:p>
    <w:p w14:paraId="33F6896D" w14:textId="77777777" w:rsidR="008B118B" w:rsidRDefault="008B118B" w:rsidP="006F4B24">
      <w:pPr>
        <w:numPr>
          <w:ilvl w:val="0"/>
          <w:numId w:val="15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Consultant designer’s liability insurance</w:t>
      </w:r>
    </w:p>
    <w:p w14:paraId="1402EFA5" w14:textId="77777777" w:rsidR="008B118B" w:rsidRDefault="008B118B" w:rsidP="006F4B24">
      <w:pPr>
        <w:numPr>
          <w:ilvl w:val="0"/>
          <w:numId w:val="15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Consequential damages</w:t>
      </w:r>
    </w:p>
    <w:p w14:paraId="4FB046A3" w14:textId="77777777" w:rsidR="008B118B" w:rsidRDefault="008B118B" w:rsidP="006F4B24">
      <w:pPr>
        <w:numPr>
          <w:ilvl w:val="0"/>
          <w:numId w:val="15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Liquidated damages</w:t>
      </w:r>
    </w:p>
    <w:p w14:paraId="3892AFCF" w14:textId="77777777" w:rsidR="008B118B" w:rsidRDefault="008B118B" w:rsidP="006F4B24">
      <w:pPr>
        <w:numPr>
          <w:ilvl w:val="0"/>
          <w:numId w:val="15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Performance</w:t>
      </w:r>
      <w:r w:rsidR="006F4B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6F4B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quality</w:t>
      </w:r>
    </w:p>
    <w:p w14:paraId="6E6F74CF" w14:textId="77777777" w:rsidR="008B118B" w:rsidRDefault="008B118B" w:rsidP="006F4B24">
      <w:pPr>
        <w:numPr>
          <w:ilvl w:val="0"/>
          <w:numId w:val="15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Cost</w:t>
      </w:r>
      <w:r w:rsidR="006F4B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6F4B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schedule</w:t>
      </w:r>
    </w:p>
    <w:p w14:paraId="44E11685" w14:textId="77777777" w:rsidR="002243EC" w:rsidRPr="006F4B24" w:rsidRDefault="002243EC" w:rsidP="000D6571">
      <w:pPr>
        <w:spacing w:before="240" w:after="120"/>
        <w:rPr>
          <w:rFonts w:ascii="Arial" w:hAnsi="Arial" w:cs="Arial"/>
          <w:b/>
          <w:u w:val="single"/>
        </w:rPr>
      </w:pPr>
      <w:r w:rsidRPr="006F4B24">
        <w:rPr>
          <w:rFonts w:ascii="Arial" w:hAnsi="Arial" w:cs="Arial"/>
          <w:b/>
          <w:u w:val="single"/>
        </w:rPr>
        <w:t>CONSTRUCTION PHASE</w:t>
      </w:r>
    </w:p>
    <w:p w14:paraId="0A29C6C2" w14:textId="77777777" w:rsidR="0070723E" w:rsidRPr="006F4B24" w:rsidRDefault="0070723E" w:rsidP="006F4B24">
      <w:pPr>
        <w:spacing w:before="120" w:after="120"/>
        <w:rPr>
          <w:rFonts w:ascii="Arial" w:hAnsi="Arial" w:cs="Arial"/>
          <w:b/>
        </w:rPr>
      </w:pPr>
      <w:r w:rsidRPr="006F4B24">
        <w:rPr>
          <w:rFonts w:ascii="Arial" w:hAnsi="Arial" w:cs="Arial"/>
          <w:b/>
        </w:rPr>
        <w:t>Insurance</w:t>
      </w:r>
    </w:p>
    <w:p w14:paraId="7FBABD2A" w14:textId="77777777" w:rsidR="0070723E" w:rsidRDefault="0070723E" w:rsidP="006F4B24">
      <w:pPr>
        <w:numPr>
          <w:ilvl w:val="0"/>
          <w:numId w:val="16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Coverage and requirements</w:t>
      </w:r>
    </w:p>
    <w:p w14:paraId="39F7F968" w14:textId="77777777" w:rsidR="0070723E" w:rsidRDefault="0070723E" w:rsidP="006F4B24">
      <w:pPr>
        <w:numPr>
          <w:ilvl w:val="0"/>
          <w:numId w:val="16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Wrap-up insurance</w:t>
      </w:r>
    </w:p>
    <w:p w14:paraId="7927DC13" w14:textId="77777777" w:rsidR="0070723E" w:rsidRPr="006F4B24" w:rsidRDefault="0070723E" w:rsidP="006F4B24">
      <w:pPr>
        <w:spacing w:before="120" w:after="120"/>
        <w:rPr>
          <w:rFonts w:ascii="Arial" w:hAnsi="Arial" w:cs="Arial"/>
          <w:b/>
        </w:rPr>
      </w:pPr>
      <w:r w:rsidRPr="006F4B24">
        <w:rPr>
          <w:rFonts w:ascii="Arial" w:hAnsi="Arial" w:cs="Arial"/>
          <w:b/>
        </w:rPr>
        <w:t>Site</w:t>
      </w:r>
    </w:p>
    <w:p w14:paraId="0932C82E" w14:textId="77777777" w:rsidR="0070723E" w:rsidRDefault="0070723E" w:rsidP="006F4B24">
      <w:pPr>
        <w:numPr>
          <w:ilvl w:val="0"/>
          <w:numId w:val="17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Access</w:t>
      </w:r>
    </w:p>
    <w:p w14:paraId="7C36492D" w14:textId="77777777" w:rsidR="0070723E" w:rsidRPr="00E061E3" w:rsidRDefault="0070723E" w:rsidP="006F4B24">
      <w:pPr>
        <w:numPr>
          <w:ilvl w:val="0"/>
          <w:numId w:val="17"/>
        </w:numPr>
        <w:spacing w:before="120" w:after="120"/>
        <w:rPr>
          <w:rFonts w:ascii="Arial" w:hAnsi="Arial" w:cs="Arial"/>
        </w:rPr>
      </w:pPr>
      <w:r w:rsidRPr="00E061E3">
        <w:rPr>
          <w:rFonts w:ascii="Arial" w:hAnsi="Arial" w:cs="Arial"/>
        </w:rPr>
        <w:t>Congestion</w:t>
      </w:r>
    </w:p>
    <w:p w14:paraId="49A23397" w14:textId="77777777" w:rsidR="0070723E" w:rsidRPr="00E061E3" w:rsidRDefault="0070723E" w:rsidP="006F4B24">
      <w:pPr>
        <w:numPr>
          <w:ilvl w:val="0"/>
          <w:numId w:val="17"/>
        </w:numPr>
        <w:spacing w:before="120" w:after="120"/>
        <w:rPr>
          <w:rFonts w:ascii="Arial" w:hAnsi="Arial" w:cs="Arial"/>
        </w:rPr>
      </w:pPr>
      <w:r w:rsidRPr="00E061E3">
        <w:rPr>
          <w:rFonts w:ascii="Arial" w:hAnsi="Arial" w:cs="Arial"/>
        </w:rPr>
        <w:t xml:space="preserve">Differing Site Conditions including but limited to: Soil and rock conditions, </w:t>
      </w:r>
      <w:r w:rsidR="00E1712A" w:rsidRPr="00E061E3">
        <w:rPr>
          <w:rFonts w:ascii="Arial" w:hAnsi="Arial" w:cs="Arial"/>
        </w:rPr>
        <w:t xml:space="preserve">contaminated soil, </w:t>
      </w:r>
      <w:r w:rsidRPr="00E061E3">
        <w:rPr>
          <w:rFonts w:ascii="Arial" w:hAnsi="Arial" w:cs="Arial"/>
        </w:rPr>
        <w:t>Water table and flow (underground work) or Hazardous waste</w:t>
      </w:r>
      <w:r w:rsidR="00A11E9A" w:rsidRPr="00E061E3">
        <w:rPr>
          <w:rFonts w:ascii="Arial" w:hAnsi="Arial" w:cs="Arial"/>
        </w:rPr>
        <w:t xml:space="preserve"> materials (i.e. lead-based paint, asbestos, abandoned oil lines, etc.)</w:t>
      </w:r>
    </w:p>
    <w:p w14:paraId="6EA20597" w14:textId="77777777" w:rsidR="0070723E" w:rsidRPr="00E061E3" w:rsidRDefault="0070723E" w:rsidP="006F4B24">
      <w:pPr>
        <w:numPr>
          <w:ilvl w:val="0"/>
          <w:numId w:val="17"/>
        </w:numPr>
        <w:spacing w:before="120" w:after="120"/>
        <w:rPr>
          <w:rFonts w:ascii="Arial" w:hAnsi="Arial" w:cs="Arial"/>
        </w:rPr>
      </w:pPr>
      <w:r w:rsidRPr="00E061E3">
        <w:rPr>
          <w:rFonts w:ascii="Arial" w:hAnsi="Arial" w:cs="Arial"/>
        </w:rPr>
        <w:t>Archeological finds, sites</w:t>
      </w:r>
    </w:p>
    <w:p w14:paraId="58BD549C" w14:textId="77777777" w:rsidR="0070723E" w:rsidRPr="00E061E3" w:rsidRDefault="0070723E" w:rsidP="006F4B24">
      <w:pPr>
        <w:numPr>
          <w:ilvl w:val="0"/>
          <w:numId w:val="17"/>
        </w:numPr>
        <w:spacing w:before="120" w:after="120"/>
        <w:rPr>
          <w:rFonts w:ascii="Arial" w:hAnsi="Arial" w:cs="Arial"/>
        </w:rPr>
      </w:pPr>
      <w:r w:rsidRPr="00E061E3">
        <w:rPr>
          <w:rFonts w:ascii="Arial" w:hAnsi="Arial" w:cs="Arial"/>
        </w:rPr>
        <w:t>Endangered species and other environmental concerns</w:t>
      </w:r>
    </w:p>
    <w:p w14:paraId="7263CE18" w14:textId="77777777" w:rsidR="0070723E" w:rsidRPr="00E061E3" w:rsidRDefault="0070723E" w:rsidP="006F4B24">
      <w:pPr>
        <w:numPr>
          <w:ilvl w:val="0"/>
          <w:numId w:val="17"/>
        </w:numPr>
        <w:spacing w:before="120" w:after="120"/>
        <w:rPr>
          <w:rFonts w:ascii="Arial" w:hAnsi="Arial" w:cs="Arial"/>
        </w:rPr>
      </w:pPr>
      <w:r w:rsidRPr="00E061E3">
        <w:rPr>
          <w:rFonts w:ascii="Arial" w:hAnsi="Arial" w:cs="Arial"/>
        </w:rPr>
        <w:t>Environmental mitigation and remediation</w:t>
      </w:r>
    </w:p>
    <w:p w14:paraId="79E65E5C" w14:textId="77777777" w:rsidR="0070723E" w:rsidRPr="00E061E3" w:rsidRDefault="005E4E1C" w:rsidP="006F4B24">
      <w:pPr>
        <w:numPr>
          <w:ilvl w:val="0"/>
          <w:numId w:val="17"/>
        </w:numPr>
        <w:spacing w:before="120" w:after="120"/>
        <w:rPr>
          <w:rFonts w:ascii="Arial" w:hAnsi="Arial" w:cs="Arial"/>
        </w:rPr>
      </w:pPr>
      <w:r w:rsidRPr="00E061E3">
        <w:rPr>
          <w:rFonts w:ascii="Arial" w:hAnsi="Arial" w:cs="Arial"/>
        </w:rPr>
        <w:t>Noise mitigation: supplemental structures and remediation</w:t>
      </w:r>
    </w:p>
    <w:p w14:paraId="15BEE224" w14:textId="77777777" w:rsidR="005E4E1C" w:rsidRPr="00E061E3" w:rsidRDefault="005E4E1C" w:rsidP="006F4B24">
      <w:pPr>
        <w:numPr>
          <w:ilvl w:val="0"/>
          <w:numId w:val="17"/>
        </w:numPr>
        <w:spacing w:before="120" w:after="120"/>
        <w:rPr>
          <w:rFonts w:ascii="Arial" w:hAnsi="Arial" w:cs="Arial"/>
        </w:rPr>
      </w:pPr>
      <w:r w:rsidRPr="00E061E3">
        <w:rPr>
          <w:rFonts w:ascii="Arial" w:hAnsi="Arial" w:cs="Arial"/>
        </w:rPr>
        <w:t>Security</w:t>
      </w:r>
    </w:p>
    <w:p w14:paraId="56F63626" w14:textId="77777777" w:rsidR="005E4E1C" w:rsidRPr="00E061E3" w:rsidRDefault="005E4E1C" w:rsidP="006F4B24">
      <w:pPr>
        <w:numPr>
          <w:ilvl w:val="0"/>
          <w:numId w:val="17"/>
        </w:numPr>
        <w:spacing w:before="120" w:after="120"/>
        <w:rPr>
          <w:rFonts w:ascii="Arial" w:hAnsi="Arial" w:cs="Arial"/>
        </w:rPr>
      </w:pPr>
      <w:r w:rsidRPr="00E061E3">
        <w:rPr>
          <w:rFonts w:ascii="Arial" w:hAnsi="Arial" w:cs="Arial"/>
        </w:rPr>
        <w:t>New security concerns leading to shutdowns, etc.</w:t>
      </w:r>
    </w:p>
    <w:p w14:paraId="3E883D0D" w14:textId="77777777" w:rsidR="005E4E1C" w:rsidRPr="00E061E3" w:rsidRDefault="005E4E1C" w:rsidP="006F4B24">
      <w:pPr>
        <w:numPr>
          <w:ilvl w:val="0"/>
          <w:numId w:val="17"/>
        </w:numPr>
        <w:spacing w:before="120" w:after="120"/>
        <w:rPr>
          <w:rFonts w:ascii="Arial" w:hAnsi="Arial" w:cs="Arial"/>
        </w:rPr>
      </w:pPr>
      <w:r w:rsidRPr="00E061E3">
        <w:rPr>
          <w:rFonts w:ascii="Arial" w:hAnsi="Arial" w:cs="Arial"/>
        </w:rPr>
        <w:t>Abutting structures and their conditions</w:t>
      </w:r>
    </w:p>
    <w:p w14:paraId="0B9AEF1F" w14:textId="77777777" w:rsidR="005E4E1C" w:rsidRPr="00E061E3" w:rsidRDefault="004645F0" w:rsidP="006F4B24">
      <w:pPr>
        <w:numPr>
          <w:ilvl w:val="0"/>
          <w:numId w:val="17"/>
        </w:numPr>
        <w:spacing w:before="120" w:after="120"/>
        <w:rPr>
          <w:rFonts w:ascii="Arial" w:hAnsi="Arial" w:cs="Arial"/>
        </w:rPr>
      </w:pPr>
      <w:r w:rsidRPr="00E061E3">
        <w:rPr>
          <w:rFonts w:ascii="Arial" w:hAnsi="Arial" w:cs="Arial"/>
        </w:rPr>
        <w:lastRenderedPageBreak/>
        <w:t>Unanticipated settlements</w:t>
      </w:r>
    </w:p>
    <w:p w14:paraId="51D4321B" w14:textId="77777777" w:rsidR="004645F0" w:rsidRPr="00E061E3" w:rsidRDefault="004645F0" w:rsidP="006F4B24">
      <w:pPr>
        <w:spacing w:before="120" w:after="120"/>
        <w:rPr>
          <w:rFonts w:ascii="Arial" w:hAnsi="Arial" w:cs="Arial"/>
          <w:b/>
        </w:rPr>
      </w:pPr>
      <w:r w:rsidRPr="00E061E3">
        <w:rPr>
          <w:rFonts w:ascii="Arial" w:hAnsi="Arial" w:cs="Arial"/>
          <w:b/>
        </w:rPr>
        <w:t>Work schedules</w:t>
      </w:r>
    </w:p>
    <w:p w14:paraId="54931857" w14:textId="77777777" w:rsidR="004645F0" w:rsidRPr="00E061E3" w:rsidRDefault="004645F0" w:rsidP="006F4B24">
      <w:pPr>
        <w:numPr>
          <w:ilvl w:val="0"/>
          <w:numId w:val="20"/>
        </w:numPr>
        <w:spacing w:before="120" w:after="120"/>
        <w:rPr>
          <w:rFonts w:ascii="Arial" w:hAnsi="Arial" w:cs="Arial"/>
        </w:rPr>
      </w:pPr>
      <w:r w:rsidRPr="00E061E3">
        <w:rPr>
          <w:rFonts w:ascii="Arial" w:hAnsi="Arial" w:cs="Arial"/>
        </w:rPr>
        <w:t>Abutting contractors</w:t>
      </w:r>
    </w:p>
    <w:p w14:paraId="2A1995FA" w14:textId="77777777" w:rsidR="004645F0" w:rsidRPr="00E061E3" w:rsidRDefault="004645F0" w:rsidP="006F4B24">
      <w:pPr>
        <w:numPr>
          <w:ilvl w:val="0"/>
          <w:numId w:val="20"/>
        </w:numPr>
        <w:spacing w:before="120" w:after="120"/>
        <w:rPr>
          <w:rFonts w:ascii="Arial" w:hAnsi="Arial" w:cs="Arial"/>
        </w:rPr>
      </w:pPr>
      <w:r w:rsidRPr="00E061E3">
        <w:rPr>
          <w:rFonts w:ascii="Arial" w:hAnsi="Arial" w:cs="Arial"/>
        </w:rPr>
        <w:t>Limited work hours, restrictions on some construction activities such as blasting, trucking</w:t>
      </w:r>
    </w:p>
    <w:p w14:paraId="329B5F87" w14:textId="77777777" w:rsidR="004645F0" w:rsidRPr="00E061E3" w:rsidRDefault="004645F0" w:rsidP="006F4B24">
      <w:pPr>
        <w:numPr>
          <w:ilvl w:val="0"/>
          <w:numId w:val="20"/>
        </w:numPr>
        <w:spacing w:before="120" w:after="120"/>
        <w:rPr>
          <w:rFonts w:ascii="Arial" w:hAnsi="Arial" w:cs="Arial"/>
        </w:rPr>
      </w:pPr>
      <w:r w:rsidRPr="00E061E3">
        <w:rPr>
          <w:rFonts w:ascii="Arial" w:hAnsi="Arial" w:cs="Arial"/>
        </w:rPr>
        <w:t>Maintenance of traffic, restrictions on traffic flow and access to site</w:t>
      </w:r>
    </w:p>
    <w:p w14:paraId="0DAC915E" w14:textId="77777777" w:rsidR="004645F0" w:rsidRPr="00E061E3" w:rsidRDefault="004645F0" w:rsidP="006F4B24">
      <w:pPr>
        <w:numPr>
          <w:ilvl w:val="0"/>
          <w:numId w:val="20"/>
        </w:numPr>
        <w:spacing w:before="120" w:after="120"/>
        <w:rPr>
          <w:rFonts w:ascii="Arial" w:hAnsi="Arial" w:cs="Arial"/>
        </w:rPr>
      </w:pPr>
      <w:r w:rsidRPr="00E061E3">
        <w:rPr>
          <w:rFonts w:ascii="Arial" w:hAnsi="Arial" w:cs="Arial"/>
        </w:rPr>
        <w:t>Disruption to public and businesses</w:t>
      </w:r>
    </w:p>
    <w:p w14:paraId="30517607" w14:textId="77777777" w:rsidR="004645F0" w:rsidRPr="00E061E3" w:rsidRDefault="004645F0" w:rsidP="006F4B24">
      <w:pPr>
        <w:numPr>
          <w:ilvl w:val="0"/>
          <w:numId w:val="20"/>
        </w:numPr>
        <w:spacing w:before="120" w:after="120"/>
        <w:rPr>
          <w:rFonts w:ascii="Arial" w:hAnsi="Arial" w:cs="Arial"/>
        </w:rPr>
      </w:pPr>
      <w:r w:rsidRPr="00E061E3">
        <w:rPr>
          <w:rFonts w:ascii="Arial" w:hAnsi="Arial" w:cs="Arial"/>
        </w:rPr>
        <w:t>Coordination with utilities and other agencies</w:t>
      </w:r>
    </w:p>
    <w:p w14:paraId="4029AAD5" w14:textId="77777777" w:rsidR="004645F0" w:rsidRPr="00E061E3" w:rsidRDefault="004645F0" w:rsidP="006F4B24">
      <w:pPr>
        <w:numPr>
          <w:ilvl w:val="0"/>
          <w:numId w:val="20"/>
        </w:numPr>
        <w:spacing w:before="120" w:after="120"/>
        <w:rPr>
          <w:rFonts w:ascii="Arial" w:hAnsi="Arial" w:cs="Arial"/>
        </w:rPr>
      </w:pPr>
      <w:r w:rsidRPr="00E061E3">
        <w:rPr>
          <w:rFonts w:ascii="Arial" w:hAnsi="Arial" w:cs="Arial"/>
        </w:rPr>
        <w:t>Coordination with suppliers (long-lead orders)</w:t>
      </w:r>
    </w:p>
    <w:p w14:paraId="198B8160" w14:textId="77777777" w:rsidR="00E1712A" w:rsidRPr="00E061E3" w:rsidRDefault="00E1712A" w:rsidP="006F4B24">
      <w:pPr>
        <w:numPr>
          <w:ilvl w:val="0"/>
          <w:numId w:val="20"/>
        </w:numPr>
        <w:spacing w:before="120" w:after="120"/>
        <w:rPr>
          <w:rFonts w:ascii="Arial" w:hAnsi="Arial" w:cs="Arial"/>
        </w:rPr>
      </w:pPr>
      <w:r w:rsidRPr="00E061E3">
        <w:rPr>
          <w:rFonts w:ascii="Arial" w:hAnsi="Arial" w:cs="Arial"/>
        </w:rPr>
        <w:t>Securing critical shop drawing approval in a timely manner</w:t>
      </w:r>
    </w:p>
    <w:p w14:paraId="17EF0B1B" w14:textId="77777777" w:rsidR="004645F0" w:rsidRPr="00E061E3" w:rsidRDefault="004645F0" w:rsidP="006F4B24">
      <w:pPr>
        <w:numPr>
          <w:ilvl w:val="0"/>
          <w:numId w:val="20"/>
        </w:numPr>
        <w:spacing w:before="120" w:after="120"/>
        <w:rPr>
          <w:rFonts w:ascii="Arial" w:hAnsi="Arial" w:cs="Arial"/>
        </w:rPr>
      </w:pPr>
      <w:r w:rsidRPr="00E061E3">
        <w:rPr>
          <w:rFonts w:ascii="Arial" w:hAnsi="Arial" w:cs="Arial"/>
        </w:rPr>
        <w:t>Subcontractors’ delay, contractor’s failure to effectively manage subs</w:t>
      </w:r>
    </w:p>
    <w:p w14:paraId="4889CC5F" w14:textId="77777777" w:rsidR="004645F0" w:rsidRPr="00E061E3" w:rsidRDefault="004645F0" w:rsidP="006F4B24">
      <w:pPr>
        <w:numPr>
          <w:ilvl w:val="0"/>
          <w:numId w:val="20"/>
        </w:numPr>
        <w:spacing w:before="120" w:after="120"/>
        <w:rPr>
          <w:rFonts w:ascii="Arial" w:hAnsi="Arial" w:cs="Arial"/>
        </w:rPr>
      </w:pPr>
      <w:r w:rsidRPr="00E061E3">
        <w:rPr>
          <w:rFonts w:ascii="Arial" w:hAnsi="Arial" w:cs="Arial"/>
        </w:rPr>
        <w:t>Weather effects on schedule</w:t>
      </w:r>
    </w:p>
    <w:p w14:paraId="69722FE0" w14:textId="77777777" w:rsidR="004645F0" w:rsidRPr="00E061E3" w:rsidRDefault="004645F0" w:rsidP="006F4B24">
      <w:pPr>
        <w:numPr>
          <w:ilvl w:val="0"/>
          <w:numId w:val="20"/>
        </w:numPr>
        <w:spacing w:before="120" w:after="120"/>
        <w:rPr>
          <w:rFonts w:ascii="Arial" w:hAnsi="Arial" w:cs="Arial"/>
        </w:rPr>
      </w:pPr>
      <w:r w:rsidRPr="00E061E3">
        <w:rPr>
          <w:rFonts w:ascii="Arial" w:hAnsi="Arial" w:cs="Arial"/>
        </w:rPr>
        <w:t>Cash flow and contractor payments</w:t>
      </w:r>
    </w:p>
    <w:p w14:paraId="5CA39CA2" w14:textId="77777777" w:rsidR="004645F0" w:rsidRPr="00E061E3" w:rsidRDefault="004645F0" w:rsidP="006F4B24">
      <w:pPr>
        <w:spacing w:before="120" w:after="120"/>
        <w:rPr>
          <w:rFonts w:ascii="Arial" w:hAnsi="Arial" w:cs="Arial"/>
          <w:b/>
        </w:rPr>
      </w:pPr>
      <w:r w:rsidRPr="00E061E3">
        <w:rPr>
          <w:rFonts w:ascii="Arial" w:hAnsi="Arial" w:cs="Arial"/>
          <w:b/>
        </w:rPr>
        <w:t>Means and methods</w:t>
      </w:r>
    </w:p>
    <w:p w14:paraId="0BBCE126" w14:textId="77777777" w:rsidR="004645F0" w:rsidRPr="00E061E3" w:rsidRDefault="004645F0" w:rsidP="006F4B24">
      <w:pPr>
        <w:numPr>
          <w:ilvl w:val="0"/>
          <w:numId w:val="22"/>
        </w:numPr>
        <w:spacing w:before="120" w:after="120"/>
        <w:rPr>
          <w:rFonts w:ascii="Arial" w:hAnsi="Arial" w:cs="Arial"/>
        </w:rPr>
      </w:pPr>
      <w:r w:rsidRPr="00E061E3">
        <w:rPr>
          <w:rFonts w:ascii="Arial" w:hAnsi="Arial" w:cs="Arial"/>
        </w:rPr>
        <w:t>New, untried techniques</w:t>
      </w:r>
    </w:p>
    <w:p w14:paraId="681630AA" w14:textId="77777777" w:rsidR="002D2261" w:rsidRPr="00E061E3" w:rsidRDefault="002D2261" w:rsidP="006F4B24">
      <w:pPr>
        <w:numPr>
          <w:ilvl w:val="0"/>
          <w:numId w:val="22"/>
        </w:numPr>
        <w:spacing w:before="120" w:after="120"/>
        <w:rPr>
          <w:rFonts w:ascii="Arial" w:hAnsi="Arial" w:cs="Arial"/>
        </w:rPr>
      </w:pPr>
      <w:r w:rsidRPr="00E061E3">
        <w:rPr>
          <w:rFonts w:ascii="Arial" w:hAnsi="Arial" w:cs="Arial"/>
        </w:rPr>
        <w:t>Quality of work performance</w:t>
      </w:r>
    </w:p>
    <w:p w14:paraId="3655DD00" w14:textId="77777777" w:rsidR="004645F0" w:rsidRPr="00E061E3" w:rsidRDefault="004645F0" w:rsidP="006F4B24">
      <w:pPr>
        <w:numPr>
          <w:ilvl w:val="0"/>
          <w:numId w:val="22"/>
        </w:numPr>
        <w:spacing w:before="120" w:after="120"/>
        <w:rPr>
          <w:rFonts w:ascii="Arial" w:hAnsi="Arial" w:cs="Arial"/>
        </w:rPr>
      </w:pPr>
      <w:r w:rsidRPr="00E061E3">
        <w:rPr>
          <w:rFonts w:ascii="Arial" w:hAnsi="Arial" w:cs="Arial"/>
        </w:rPr>
        <w:t>Noise, dust, fumes, excessive vibrations</w:t>
      </w:r>
    </w:p>
    <w:p w14:paraId="170C0A6A" w14:textId="77777777" w:rsidR="004645F0" w:rsidRPr="00E061E3" w:rsidRDefault="004645F0" w:rsidP="006F4B24">
      <w:pPr>
        <w:numPr>
          <w:ilvl w:val="0"/>
          <w:numId w:val="22"/>
        </w:numPr>
        <w:spacing w:before="120" w:after="120"/>
        <w:rPr>
          <w:rFonts w:ascii="Arial" w:hAnsi="Arial" w:cs="Arial"/>
        </w:rPr>
      </w:pPr>
      <w:r w:rsidRPr="00E061E3">
        <w:rPr>
          <w:rFonts w:ascii="Arial" w:hAnsi="Arial" w:cs="Arial"/>
        </w:rPr>
        <w:t>Utility relocation</w:t>
      </w:r>
    </w:p>
    <w:p w14:paraId="43F84DF0" w14:textId="77777777" w:rsidR="004645F0" w:rsidRPr="00E061E3" w:rsidRDefault="004645F0" w:rsidP="006F4B24">
      <w:pPr>
        <w:numPr>
          <w:ilvl w:val="0"/>
          <w:numId w:val="22"/>
        </w:numPr>
        <w:spacing w:before="120" w:after="120"/>
        <w:rPr>
          <w:rFonts w:ascii="Arial" w:hAnsi="Arial" w:cs="Arial"/>
        </w:rPr>
      </w:pPr>
      <w:r w:rsidRPr="00E061E3">
        <w:rPr>
          <w:rFonts w:ascii="Arial" w:hAnsi="Arial" w:cs="Arial"/>
        </w:rPr>
        <w:t>Errors in design of temporary facilities</w:t>
      </w:r>
    </w:p>
    <w:p w14:paraId="27D2CA54" w14:textId="77777777" w:rsidR="004645F0" w:rsidRPr="00E061E3" w:rsidRDefault="004645F0" w:rsidP="006F4B24">
      <w:pPr>
        <w:numPr>
          <w:ilvl w:val="0"/>
          <w:numId w:val="22"/>
        </w:numPr>
        <w:spacing w:before="120" w:after="120"/>
        <w:rPr>
          <w:rFonts w:ascii="Arial" w:hAnsi="Arial" w:cs="Arial"/>
        </w:rPr>
      </w:pPr>
      <w:r w:rsidRPr="00E061E3">
        <w:rPr>
          <w:rFonts w:ascii="Arial" w:hAnsi="Arial" w:cs="Arial"/>
        </w:rPr>
        <w:t>Accidents</w:t>
      </w:r>
    </w:p>
    <w:p w14:paraId="5CA8BFB2" w14:textId="77777777" w:rsidR="004645F0" w:rsidRPr="00E061E3" w:rsidRDefault="004645F0" w:rsidP="006F4B24">
      <w:pPr>
        <w:numPr>
          <w:ilvl w:val="0"/>
          <w:numId w:val="22"/>
        </w:numPr>
        <w:spacing w:before="120" w:after="120"/>
        <w:rPr>
          <w:rFonts w:ascii="Arial" w:hAnsi="Arial" w:cs="Arial"/>
        </w:rPr>
      </w:pPr>
      <w:r w:rsidRPr="00E061E3">
        <w:rPr>
          <w:rFonts w:ascii="Arial" w:hAnsi="Arial" w:cs="Arial"/>
        </w:rPr>
        <w:t>Material shortages and large price increases</w:t>
      </w:r>
    </w:p>
    <w:p w14:paraId="50CEFEEF" w14:textId="77777777" w:rsidR="00084462" w:rsidRPr="00E061E3" w:rsidRDefault="00084462" w:rsidP="006F4B24">
      <w:pPr>
        <w:numPr>
          <w:ilvl w:val="0"/>
          <w:numId w:val="22"/>
        </w:numPr>
        <w:spacing w:before="120" w:after="120"/>
        <w:rPr>
          <w:rFonts w:ascii="Arial" w:hAnsi="Arial" w:cs="Arial"/>
        </w:rPr>
      </w:pPr>
      <w:r w:rsidRPr="00E061E3">
        <w:rPr>
          <w:rFonts w:ascii="Arial" w:hAnsi="Arial" w:cs="Arial"/>
        </w:rPr>
        <w:t>Delays in mobilization (equipment and manpower)</w:t>
      </w:r>
    </w:p>
    <w:p w14:paraId="3016E68D" w14:textId="77777777" w:rsidR="00084462" w:rsidRPr="00E061E3" w:rsidRDefault="00084462" w:rsidP="006F4B24">
      <w:pPr>
        <w:numPr>
          <w:ilvl w:val="0"/>
          <w:numId w:val="22"/>
        </w:numPr>
        <w:spacing w:before="120" w:after="120"/>
        <w:rPr>
          <w:rFonts w:ascii="Arial" w:hAnsi="Arial" w:cs="Arial"/>
        </w:rPr>
      </w:pPr>
      <w:r w:rsidRPr="00E061E3">
        <w:rPr>
          <w:rFonts w:ascii="Arial" w:hAnsi="Arial" w:cs="Arial"/>
        </w:rPr>
        <w:t>Failure of major equipment</w:t>
      </w:r>
    </w:p>
    <w:p w14:paraId="79976CE3" w14:textId="77777777" w:rsidR="00084462" w:rsidRPr="00E061E3" w:rsidRDefault="00084462" w:rsidP="006F4B24">
      <w:pPr>
        <w:numPr>
          <w:ilvl w:val="0"/>
          <w:numId w:val="22"/>
        </w:numPr>
        <w:spacing w:before="120" w:after="120"/>
        <w:rPr>
          <w:rFonts w:ascii="Arial" w:hAnsi="Arial" w:cs="Arial"/>
        </w:rPr>
      </w:pPr>
      <w:r w:rsidRPr="00E061E3">
        <w:rPr>
          <w:rFonts w:ascii="Arial" w:hAnsi="Arial" w:cs="Arial"/>
        </w:rPr>
        <w:t>Hardware</w:t>
      </w:r>
      <w:r w:rsidR="006F4B24" w:rsidRPr="00E061E3">
        <w:rPr>
          <w:rFonts w:ascii="Arial" w:hAnsi="Arial" w:cs="Arial"/>
        </w:rPr>
        <w:t xml:space="preserve"> </w:t>
      </w:r>
      <w:r w:rsidRPr="00E061E3">
        <w:rPr>
          <w:rFonts w:ascii="Arial" w:hAnsi="Arial" w:cs="Arial"/>
        </w:rPr>
        <w:t>/</w:t>
      </w:r>
      <w:r w:rsidR="006F4B24" w:rsidRPr="00E061E3">
        <w:rPr>
          <w:rFonts w:ascii="Arial" w:hAnsi="Arial" w:cs="Arial"/>
        </w:rPr>
        <w:t xml:space="preserve"> </w:t>
      </w:r>
      <w:r w:rsidRPr="00E061E3">
        <w:rPr>
          <w:rFonts w:ascii="Arial" w:hAnsi="Arial" w:cs="Arial"/>
        </w:rPr>
        <w:t>software problems (control systems, integration, etc.)</w:t>
      </w:r>
    </w:p>
    <w:p w14:paraId="41392D1C" w14:textId="77777777" w:rsidR="00084462" w:rsidRPr="00E061E3" w:rsidRDefault="00084462" w:rsidP="006F4B24">
      <w:pPr>
        <w:spacing w:before="120" w:after="120"/>
        <w:rPr>
          <w:rFonts w:ascii="Arial" w:hAnsi="Arial" w:cs="Arial"/>
          <w:b/>
        </w:rPr>
      </w:pPr>
      <w:r w:rsidRPr="00E061E3">
        <w:rPr>
          <w:rFonts w:ascii="Arial" w:hAnsi="Arial" w:cs="Arial"/>
          <w:b/>
        </w:rPr>
        <w:t>Acts of God</w:t>
      </w:r>
      <w:r w:rsidR="006F4B24" w:rsidRPr="00E061E3">
        <w:rPr>
          <w:rFonts w:ascii="Arial" w:hAnsi="Arial" w:cs="Arial"/>
          <w:b/>
        </w:rPr>
        <w:t xml:space="preserve"> </w:t>
      </w:r>
      <w:r w:rsidRPr="00E061E3">
        <w:rPr>
          <w:rFonts w:ascii="Arial" w:hAnsi="Arial" w:cs="Arial"/>
          <w:b/>
        </w:rPr>
        <w:t>/</w:t>
      </w:r>
      <w:r w:rsidR="006F4B24" w:rsidRPr="00E061E3">
        <w:rPr>
          <w:rFonts w:ascii="Arial" w:hAnsi="Arial" w:cs="Arial"/>
          <w:b/>
        </w:rPr>
        <w:t xml:space="preserve"> </w:t>
      </w:r>
      <w:r w:rsidRPr="00E061E3">
        <w:rPr>
          <w:rFonts w:ascii="Arial" w:hAnsi="Arial" w:cs="Arial"/>
          <w:b/>
        </w:rPr>
        <w:t>force majeure, including but limited to</w:t>
      </w:r>
    </w:p>
    <w:p w14:paraId="498473B2" w14:textId="77777777" w:rsidR="00084462" w:rsidRPr="00E061E3" w:rsidRDefault="00084462" w:rsidP="006F4B24">
      <w:pPr>
        <w:numPr>
          <w:ilvl w:val="0"/>
          <w:numId w:val="23"/>
        </w:numPr>
        <w:spacing w:before="120" w:after="120"/>
        <w:rPr>
          <w:rFonts w:ascii="Arial" w:hAnsi="Arial" w:cs="Arial"/>
        </w:rPr>
      </w:pPr>
      <w:r w:rsidRPr="00E061E3">
        <w:rPr>
          <w:rFonts w:ascii="Arial" w:hAnsi="Arial" w:cs="Arial"/>
        </w:rPr>
        <w:t>Inclement weather</w:t>
      </w:r>
    </w:p>
    <w:p w14:paraId="79575C69" w14:textId="77777777" w:rsidR="00084462" w:rsidRPr="00E061E3" w:rsidRDefault="00084462" w:rsidP="006F4B24">
      <w:pPr>
        <w:numPr>
          <w:ilvl w:val="0"/>
          <w:numId w:val="23"/>
        </w:numPr>
        <w:spacing w:before="120" w:after="120"/>
        <w:rPr>
          <w:rFonts w:ascii="Arial" w:hAnsi="Arial" w:cs="Arial"/>
        </w:rPr>
      </w:pPr>
      <w:r w:rsidRPr="00E061E3">
        <w:rPr>
          <w:rFonts w:ascii="Arial" w:hAnsi="Arial" w:cs="Arial"/>
        </w:rPr>
        <w:t>Earthquake</w:t>
      </w:r>
    </w:p>
    <w:p w14:paraId="278125CD" w14:textId="77777777" w:rsidR="00084462" w:rsidRPr="00E061E3" w:rsidRDefault="00084462" w:rsidP="006F4B24">
      <w:pPr>
        <w:numPr>
          <w:ilvl w:val="0"/>
          <w:numId w:val="23"/>
        </w:numPr>
        <w:spacing w:before="120" w:after="120"/>
        <w:rPr>
          <w:rFonts w:ascii="Arial" w:hAnsi="Arial" w:cs="Arial"/>
        </w:rPr>
      </w:pPr>
      <w:r w:rsidRPr="00E061E3">
        <w:rPr>
          <w:rFonts w:ascii="Arial" w:hAnsi="Arial" w:cs="Arial"/>
        </w:rPr>
        <w:t>Flood</w:t>
      </w:r>
    </w:p>
    <w:p w14:paraId="2093F47A" w14:textId="77777777" w:rsidR="00084462" w:rsidRPr="00E061E3" w:rsidRDefault="00084462" w:rsidP="006F4B24">
      <w:pPr>
        <w:numPr>
          <w:ilvl w:val="0"/>
          <w:numId w:val="23"/>
        </w:numPr>
        <w:spacing w:before="120" w:after="120"/>
        <w:rPr>
          <w:rFonts w:ascii="Arial" w:hAnsi="Arial" w:cs="Arial"/>
        </w:rPr>
      </w:pPr>
      <w:r w:rsidRPr="00E061E3">
        <w:rPr>
          <w:rFonts w:ascii="Arial" w:hAnsi="Arial" w:cs="Arial"/>
        </w:rPr>
        <w:t>Fire</w:t>
      </w:r>
    </w:p>
    <w:p w14:paraId="6716BF57" w14:textId="77777777" w:rsidR="00084462" w:rsidRPr="00E061E3" w:rsidRDefault="00084462" w:rsidP="006F4B24">
      <w:pPr>
        <w:numPr>
          <w:ilvl w:val="0"/>
          <w:numId w:val="23"/>
        </w:numPr>
        <w:spacing w:before="120" w:after="120"/>
        <w:rPr>
          <w:rFonts w:ascii="Arial" w:hAnsi="Arial" w:cs="Arial"/>
        </w:rPr>
      </w:pPr>
      <w:r w:rsidRPr="00E061E3">
        <w:rPr>
          <w:rFonts w:ascii="Arial" w:hAnsi="Arial" w:cs="Arial"/>
        </w:rPr>
        <w:t>Terrorism</w:t>
      </w:r>
    </w:p>
    <w:p w14:paraId="6EB75055" w14:textId="77777777" w:rsidR="002D2261" w:rsidRPr="00E061E3" w:rsidRDefault="002D2261" w:rsidP="006F4B24">
      <w:pPr>
        <w:numPr>
          <w:ilvl w:val="0"/>
          <w:numId w:val="23"/>
        </w:numPr>
        <w:spacing w:before="120" w:after="120"/>
        <w:rPr>
          <w:rFonts w:ascii="Arial" w:hAnsi="Arial" w:cs="Arial"/>
        </w:rPr>
      </w:pPr>
      <w:r w:rsidRPr="00E061E3">
        <w:rPr>
          <w:rFonts w:ascii="Arial" w:hAnsi="Arial" w:cs="Arial"/>
        </w:rPr>
        <w:t>Police pursuit-activity</w:t>
      </w:r>
    </w:p>
    <w:p w14:paraId="0991C405" w14:textId="77777777" w:rsidR="00084462" w:rsidRPr="00E061E3" w:rsidRDefault="00084462" w:rsidP="006F4B24">
      <w:pPr>
        <w:spacing w:before="120" w:after="120"/>
        <w:rPr>
          <w:rFonts w:ascii="Arial" w:hAnsi="Arial" w:cs="Arial"/>
          <w:b/>
        </w:rPr>
      </w:pPr>
      <w:r w:rsidRPr="00E061E3">
        <w:rPr>
          <w:rFonts w:ascii="Arial" w:hAnsi="Arial" w:cs="Arial"/>
          <w:b/>
        </w:rPr>
        <w:t>Labor (Most of these risks are transferred to the contractor, but can affect the schedule</w:t>
      </w:r>
      <w:r w:rsidR="00A11E9A" w:rsidRPr="00E061E3">
        <w:rPr>
          <w:rFonts w:ascii="Arial" w:hAnsi="Arial" w:cs="Arial"/>
          <w:b/>
        </w:rPr>
        <w:t xml:space="preserve"> and cost.</w:t>
      </w:r>
      <w:r w:rsidRPr="00E061E3">
        <w:rPr>
          <w:rFonts w:ascii="Arial" w:hAnsi="Arial" w:cs="Arial"/>
          <w:b/>
        </w:rPr>
        <w:t>)</w:t>
      </w:r>
    </w:p>
    <w:p w14:paraId="3819A01A" w14:textId="77777777" w:rsidR="00084462" w:rsidRPr="00E061E3" w:rsidRDefault="00084462" w:rsidP="006F4B24">
      <w:pPr>
        <w:numPr>
          <w:ilvl w:val="0"/>
          <w:numId w:val="24"/>
        </w:numPr>
        <w:spacing w:before="120" w:after="120"/>
        <w:rPr>
          <w:rFonts w:ascii="Arial" w:hAnsi="Arial" w:cs="Arial"/>
        </w:rPr>
      </w:pPr>
      <w:r w:rsidRPr="00E061E3">
        <w:rPr>
          <w:rFonts w:ascii="Arial" w:hAnsi="Arial" w:cs="Arial"/>
        </w:rPr>
        <w:lastRenderedPageBreak/>
        <w:t>Strikes</w:t>
      </w:r>
    </w:p>
    <w:p w14:paraId="4A1FC655" w14:textId="77777777" w:rsidR="00084462" w:rsidRDefault="00084462" w:rsidP="006F4B24">
      <w:pPr>
        <w:numPr>
          <w:ilvl w:val="0"/>
          <w:numId w:val="24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Accidents</w:t>
      </w:r>
    </w:p>
    <w:p w14:paraId="40089042" w14:textId="77777777" w:rsidR="00084462" w:rsidRDefault="00084462" w:rsidP="006F4B24">
      <w:pPr>
        <w:numPr>
          <w:ilvl w:val="0"/>
          <w:numId w:val="24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Large wage fluctuations</w:t>
      </w:r>
    </w:p>
    <w:p w14:paraId="2393049A" w14:textId="77777777" w:rsidR="00084462" w:rsidRDefault="00084462" w:rsidP="006F4B24">
      <w:pPr>
        <w:numPr>
          <w:ilvl w:val="0"/>
          <w:numId w:val="24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Sabotage, theft</w:t>
      </w:r>
    </w:p>
    <w:p w14:paraId="5A244C81" w14:textId="77777777" w:rsidR="00084462" w:rsidRDefault="00084462" w:rsidP="006F4B24">
      <w:pPr>
        <w:numPr>
          <w:ilvl w:val="0"/>
          <w:numId w:val="24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Substance abuse</w:t>
      </w:r>
    </w:p>
    <w:p w14:paraId="3D97D26C" w14:textId="77777777" w:rsidR="00084462" w:rsidRDefault="00084462" w:rsidP="006F4B24">
      <w:pPr>
        <w:numPr>
          <w:ilvl w:val="0"/>
          <w:numId w:val="24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Unions</w:t>
      </w:r>
    </w:p>
    <w:p w14:paraId="04703FBF" w14:textId="77777777" w:rsidR="00084462" w:rsidRDefault="00084462" w:rsidP="006F4B24">
      <w:pPr>
        <w:numPr>
          <w:ilvl w:val="0"/>
          <w:numId w:val="24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Material wastes</w:t>
      </w:r>
    </w:p>
    <w:p w14:paraId="614A32F0" w14:textId="77777777" w:rsidR="00084462" w:rsidRDefault="00084462" w:rsidP="006F4B24">
      <w:pPr>
        <w:numPr>
          <w:ilvl w:val="0"/>
          <w:numId w:val="24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Insurance</w:t>
      </w:r>
    </w:p>
    <w:p w14:paraId="769115FF" w14:textId="77777777" w:rsidR="00084462" w:rsidRDefault="00084462" w:rsidP="006F4B24">
      <w:pPr>
        <w:numPr>
          <w:ilvl w:val="0"/>
          <w:numId w:val="24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Productivity (especially in Force Account contracts)</w:t>
      </w:r>
    </w:p>
    <w:p w14:paraId="3705DEA9" w14:textId="77777777" w:rsidR="00084462" w:rsidRPr="006F4B24" w:rsidRDefault="00084462" w:rsidP="000D6571">
      <w:pPr>
        <w:spacing w:before="240" w:after="120"/>
        <w:rPr>
          <w:rFonts w:ascii="Arial" w:hAnsi="Arial" w:cs="Arial"/>
          <w:u w:val="single"/>
        </w:rPr>
      </w:pPr>
      <w:r w:rsidRPr="006F4B24">
        <w:rPr>
          <w:rFonts w:ascii="Arial" w:hAnsi="Arial" w:cs="Arial"/>
          <w:b/>
          <w:u w:val="single"/>
        </w:rPr>
        <w:t>POST CONSTRUCTION PHASE</w:t>
      </w:r>
    </w:p>
    <w:p w14:paraId="773BB928" w14:textId="77777777" w:rsidR="00084462" w:rsidRDefault="00084462" w:rsidP="006F4B24">
      <w:pPr>
        <w:numPr>
          <w:ilvl w:val="0"/>
          <w:numId w:val="25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Individual systems and full integrated</w:t>
      </w:r>
      <w:r w:rsidR="0093013E">
        <w:rPr>
          <w:rFonts w:ascii="Arial" w:hAnsi="Arial" w:cs="Arial"/>
        </w:rPr>
        <w:t xml:space="preserve"> testing</w:t>
      </w:r>
    </w:p>
    <w:p w14:paraId="493B2379" w14:textId="77777777" w:rsidR="0093013E" w:rsidRDefault="0093013E" w:rsidP="006F4B24">
      <w:pPr>
        <w:numPr>
          <w:ilvl w:val="0"/>
          <w:numId w:val="25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Owner training</w:t>
      </w:r>
    </w:p>
    <w:p w14:paraId="7CCCC12E" w14:textId="77777777" w:rsidR="0093013E" w:rsidRDefault="0093013E" w:rsidP="006F4B24">
      <w:pPr>
        <w:numPr>
          <w:ilvl w:val="0"/>
          <w:numId w:val="25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Full commissioning</w:t>
      </w:r>
    </w:p>
    <w:p w14:paraId="561BF4F3" w14:textId="77777777" w:rsidR="0093013E" w:rsidRDefault="0093013E" w:rsidP="006F4B24">
      <w:pPr>
        <w:numPr>
          <w:ilvl w:val="0"/>
          <w:numId w:val="25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Occupancy permit (building projects)</w:t>
      </w:r>
    </w:p>
    <w:p w14:paraId="0990F635" w14:textId="77777777" w:rsidR="0093013E" w:rsidRDefault="0093013E" w:rsidP="006F4B24">
      <w:pPr>
        <w:numPr>
          <w:ilvl w:val="0"/>
          <w:numId w:val="25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Warranty issues</w:t>
      </w:r>
    </w:p>
    <w:p w14:paraId="19420042" w14:textId="77777777" w:rsidR="00CE3521" w:rsidRPr="00854B4E" w:rsidRDefault="0093013E" w:rsidP="006F4B24">
      <w:pPr>
        <w:numPr>
          <w:ilvl w:val="0"/>
          <w:numId w:val="25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Complete close-out of all financing, funding and permit agreements and conditions</w:t>
      </w:r>
    </w:p>
    <w:sectPr w:rsidR="00CE3521" w:rsidRPr="00854B4E" w:rsidSect="00E061E3"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1022" w:footer="706" w:gutter="360"/>
      <w:cols w:space="720"/>
      <w:noEndnote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D3727" w14:textId="77777777" w:rsidR="00F8553F" w:rsidRDefault="00F8553F">
      <w:r>
        <w:separator/>
      </w:r>
    </w:p>
  </w:endnote>
  <w:endnote w:type="continuationSeparator" w:id="0">
    <w:p w14:paraId="7D7E451B" w14:textId="77777777" w:rsidR="00F8553F" w:rsidRDefault="00F8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3F739" w14:textId="77777777" w:rsidR="00E061E3" w:rsidRPr="000D6571" w:rsidRDefault="00E061E3" w:rsidP="00E061E3">
    <w:pPr>
      <w:pStyle w:val="Footer"/>
      <w:tabs>
        <w:tab w:val="clear" w:pos="8640"/>
        <w:tab w:val="right" w:pos="9360"/>
      </w:tabs>
      <w:jc w:val="right"/>
      <w:rPr>
        <w:rFonts w:ascii="Arial" w:hAnsi="Arial" w:cs="Arial"/>
      </w:rPr>
    </w:pPr>
    <w:r>
      <w:rPr>
        <w:rFonts w:ascii="Arial" w:hAnsi="Arial" w:cs="Arial"/>
      </w:rPr>
      <w:t xml:space="preserve">Page </w:t>
    </w:r>
    <w:r w:rsidRPr="000D6571">
      <w:rPr>
        <w:rStyle w:val="PageNumber"/>
        <w:rFonts w:ascii="Arial" w:hAnsi="Arial" w:cs="Arial"/>
      </w:rPr>
      <w:fldChar w:fldCharType="begin"/>
    </w:r>
    <w:r w:rsidRPr="000D6571">
      <w:rPr>
        <w:rStyle w:val="PageNumber"/>
        <w:rFonts w:ascii="Arial" w:hAnsi="Arial" w:cs="Arial"/>
      </w:rPr>
      <w:instrText xml:space="preserve"> PAGE </w:instrText>
    </w:r>
    <w:r w:rsidRPr="000D6571">
      <w:rPr>
        <w:rStyle w:val="PageNumber"/>
        <w:rFonts w:ascii="Arial" w:hAnsi="Arial" w:cs="Arial"/>
      </w:rPr>
      <w:fldChar w:fldCharType="separate"/>
    </w:r>
    <w:r w:rsidR="002C76FB">
      <w:rPr>
        <w:rStyle w:val="PageNumber"/>
        <w:rFonts w:ascii="Arial" w:hAnsi="Arial" w:cs="Arial"/>
        <w:noProof/>
      </w:rPr>
      <w:t>6</w:t>
    </w:r>
    <w:r w:rsidRPr="000D6571">
      <w:rPr>
        <w:rStyle w:val="PageNumber"/>
        <w:rFonts w:ascii="Arial" w:hAnsi="Arial" w:cs="Arial"/>
      </w:rPr>
      <w:fldChar w:fldCharType="end"/>
    </w:r>
    <w:r w:rsidRPr="000D6571">
      <w:rPr>
        <w:rStyle w:val="PageNumber"/>
        <w:rFonts w:ascii="Arial" w:hAnsi="Arial" w:cs="Arial"/>
      </w:rPr>
      <w:t xml:space="preserve"> of </w:t>
    </w:r>
    <w:r w:rsidRPr="000D6571">
      <w:rPr>
        <w:rStyle w:val="PageNumber"/>
        <w:rFonts w:ascii="Arial" w:hAnsi="Arial" w:cs="Arial"/>
      </w:rPr>
      <w:fldChar w:fldCharType="begin"/>
    </w:r>
    <w:r w:rsidRPr="000D6571">
      <w:rPr>
        <w:rStyle w:val="PageNumber"/>
        <w:rFonts w:ascii="Arial" w:hAnsi="Arial" w:cs="Arial"/>
      </w:rPr>
      <w:instrText xml:space="preserve"> NUMPAGES </w:instrText>
    </w:r>
    <w:r w:rsidRPr="000D6571">
      <w:rPr>
        <w:rStyle w:val="PageNumber"/>
        <w:rFonts w:ascii="Arial" w:hAnsi="Arial" w:cs="Arial"/>
      </w:rPr>
      <w:fldChar w:fldCharType="separate"/>
    </w:r>
    <w:r w:rsidR="002C76FB">
      <w:rPr>
        <w:rStyle w:val="PageNumber"/>
        <w:rFonts w:ascii="Arial" w:hAnsi="Arial" w:cs="Arial"/>
        <w:noProof/>
      </w:rPr>
      <w:t>7</w:t>
    </w:r>
    <w:r w:rsidRPr="000D6571">
      <w:rPr>
        <w:rStyle w:val="PageNumber"/>
        <w:rFonts w:ascii="Arial" w:hAnsi="Arial" w:cs="Arial"/>
      </w:rPr>
      <w:fldChar w:fldCharType="end"/>
    </w:r>
  </w:p>
  <w:p w14:paraId="51B00E29" w14:textId="77777777" w:rsidR="00E061E3" w:rsidRDefault="00E061E3" w:rsidP="00E061E3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BB729" w14:textId="77777777" w:rsidR="00E061E3" w:rsidRDefault="00E061E3" w:rsidP="00E061E3">
    <w:pPr>
      <w:pStyle w:val="Footer"/>
      <w:jc w:val="right"/>
    </w:pPr>
    <w:r>
      <w:rPr>
        <w:rFonts w:ascii="Arial" w:hAnsi="Arial" w:cs="Arial"/>
      </w:rPr>
      <w:t xml:space="preserve">Page </w:t>
    </w:r>
    <w:r w:rsidRPr="000D6571">
      <w:rPr>
        <w:rStyle w:val="PageNumber"/>
        <w:rFonts w:ascii="Arial" w:hAnsi="Arial" w:cs="Arial"/>
      </w:rPr>
      <w:fldChar w:fldCharType="begin"/>
    </w:r>
    <w:r w:rsidRPr="000D6571">
      <w:rPr>
        <w:rStyle w:val="PageNumber"/>
        <w:rFonts w:ascii="Arial" w:hAnsi="Arial" w:cs="Arial"/>
      </w:rPr>
      <w:instrText xml:space="preserve"> PAGE </w:instrText>
    </w:r>
    <w:r w:rsidRPr="000D6571">
      <w:rPr>
        <w:rStyle w:val="PageNumber"/>
        <w:rFonts w:ascii="Arial" w:hAnsi="Arial" w:cs="Arial"/>
      </w:rPr>
      <w:fldChar w:fldCharType="separate"/>
    </w:r>
    <w:r w:rsidR="002C76FB">
      <w:rPr>
        <w:rStyle w:val="PageNumber"/>
        <w:rFonts w:ascii="Arial" w:hAnsi="Arial" w:cs="Arial"/>
        <w:noProof/>
      </w:rPr>
      <w:t>7</w:t>
    </w:r>
    <w:r w:rsidRPr="000D6571">
      <w:rPr>
        <w:rStyle w:val="PageNumber"/>
        <w:rFonts w:ascii="Arial" w:hAnsi="Arial" w:cs="Arial"/>
      </w:rPr>
      <w:fldChar w:fldCharType="end"/>
    </w:r>
    <w:r w:rsidRPr="000D6571">
      <w:rPr>
        <w:rStyle w:val="PageNumber"/>
        <w:rFonts w:ascii="Arial" w:hAnsi="Arial" w:cs="Arial"/>
      </w:rPr>
      <w:t xml:space="preserve"> of </w:t>
    </w:r>
    <w:r w:rsidRPr="000D6571">
      <w:rPr>
        <w:rStyle w:val="PageNumber"/>
        <w:rFonts w:ascii="Arial" w:hAnsi="Arial" w:cs="Arial"/>
      </w:rPr>
      <w:fldChar w:fldCharType="begin"/>
    </w:r>
    <w:r w:rsidRPr="000D6571">
      <w:rPr>
        <w:rStyle w:val="PageNumber"/>
        <w:rFonts w:ascii="Arial" w:hAnsi="Arial" w:cs="Arial"/>
      </w:rPr>
      <w:instrText xml:space="preserve"> NUMPAGES </w:instrText>
    </w:r>
    <w:r w:rsidRPr="000D6571">
      <w:rPr>
        <w:rStyle w:val="PageNumber"/>
        <w:rFonts w:ascii="Arial" w:hAnsi="Arial" w:cs="Arial"/>
      </w:rPr>
      <w:fldChar w:fldCharType="separate"/>
    </w:r>
    <w:r w:rsidR="002C76FB">
      <w:rPr>
        <w:rStyle w:val="PageNumber"/>
        <w:rFonts w:ascii="Arial" w:hAnsi="Arial" w:cs="Arial"/>
        <w:noProof/>
      </w:rPr>
      <w:t>7</w:t>
    </w:r>
    <w:r w:rsidRPr="000D6571">
      <w:rPr>
        <w:rStyle w:val="PageNumber"/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5B916" w14:textId="77777777" w:rsidR="006F4B24" w:rsidRPr="000D6571" w:rsidRDefault="00E061E3" w:rsidP="000D6571">
    <w:pPr>
      <w:pStyle w:val="Footer"/>
      <w:tabs>
        <w:tab w:val="clear" w:pos="8640"/>
        <w:tab w:val="right" w:pos="9360"/>
      </w:tabs>
      <w:rPr>
        <w:rFonts w:ascii="Arial" w:hAnsi="Arial" w:cs="Arial"/>
      </w:rPr>
    </w:pPr>
    <w:r>
      <w:rPr>
        <w:rFonts w:ascii="Arial" w:hAnsi="Arial" w:cs="Arial"/>
      </w:rPr>
      <w:t>May 18</w:t>
    </w:r>
    <w:r w:rsidR="000D6571">
      <w:rPr>
        <w:rFonts w:ascii="Arial" w:hAnsi="Arial" w:cs="Arial"/>
      </w:rPr>
      <w:tab/>
    </w:r>
    <w:r w:rsidR="000D6571">
      <w:rPr>
        <w:rFonts w:ascii="Arial" w:hAnsi="Arial" w:cs="Arial"/>
      </w:rPr>
      <w:tab/>
      <w:t xml:space="preserve">Page </w:t>
    </w:r>
    <w:r w:rsidR="000D6571" w:rsidRPr="000D6571">
      <w:rPr>
        <w:rStyle w:val="PageNumber"/>
        <w:rFonts w:ascii="Arial" w:hAnsi="Arial" w:cs="Arial"/>
      </w:rPr>
      <w:fldChar w:fldCharType="begin"/>
    </w:r>
    <w:r w:rsidR="000D6571" w:rsidRPr="000D6571">
      <w:rPr>
        <w:rStyle w:val="PageNumber"/>
        <w:rFonts w:ascii="Arial" w:hAnsi="Arial" w:cs="Arial"/>
      </w:rPr>
      <w:instrText xml:space="preserve"> PAGE </w:instrText>
    </w:r>
    <w:r w:rsidR="000D6571" w:rsidRPr="000D6571">
      <w:rPr>
        <w:rStyle w:val="PageNumber"/>
        <w:rFonts w:ascii="Arial" w:hAnsi="Arial" w:cs="Arial"/>
      </w:rPr>
      <w:fldChar w:fldCharType="separate"/>
    </w:r>
    <w:r w:rsidR="002C76FB">
      <w:rPr>
        <w:rStyle w:val="PageNumber"/>
        <w:rFonts w:ascii="Arial" w:hAnsi="Arial" w:cs="Arial"/>
        <w:noProof/>
      </w:rPr>
      <w:t>1</w:t>
    </w:r>
    <w:r w:rsidR="000D6571" w:rsidRPr="000D6571">
      <w:rPr>
        <w:rStyle w:val="PageNumber"/>
        <w:rFonts w:ascii="Arial" w:hAnsi="Arial" w:cs="Arial"/>
      </w:rPr>
      <w:fldChar w:fldCharType="end"/>
    </w:r>
    <w:r w:rsidR="000D6571" w:rsidRPr="000D6571">
      <w:rPr>
        <w:rStyle w:val="PageNumber"/>
        <w:rFonts w:ascii="Arial" w:hAnsi="Arial" w:cs="Arial"/>
      </w:rPr>
      <w:t xml:space="preserve"> of </w:t>
    </w:r>
    <w:r w:rsidR="000D6571" w:rsidRPr="000D6571">
      <w:rPr>
        <w:rStyle w:val="PageNumber"/>
        <w:rFonts w:ascii="Arial" w:hAnsi="Arial" w:cs="Arial"/>
      </w:rPr>
      <w:fldChar w:fldCharType="begin"/>
    </w:r>
    <w:r w:rsidR="000D6571" w:rsidRPr="000D6571">
      <w:rPr>
        <w:rStyle w:val="PageNumber"/>
        <w:rFonts w:ascii="Arial" w:hAnsi="Arial" w:cs="Arial"/>
      </w:rPr>
      <w:instrText xml:space="preserve"> NUMPAGES </w:instrText>
    </w:r>
    <w:r w:rsidR="000D6571" w:rsidRPr="000D6571">
      <w:rPr>
        <w:rStyle w:val="PageNumber"/>
        <w:rFonts w:ascii="Arial" w:hAnsi="Arial" w:cs="Arial"/>
      </w:rPr>
      <w:fldChar w:fldCharType="separate"/>
    </w:r>
    <w:r w:rsidR="002C76FB">
      <w:rPr>
        <w:rStyle w:val="PageNumber"/>
        <w:rFonts w:ascii="Arial" w:hAnsi="Arial" w:cs="Arial"/>
        <w:noProof/>
      </w:rPr>
      <w:t>7</w:t>
    </w:r>
    <w:r w:rsidR="000D6571" w:rsidRPr="000D6571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E1A4E" w14:textId="77777777" w:rsidR="00F8553F" w:rsidRDefault="00F8553F">
      <w:r>
        <w:separator/>
      </w:r>
    </w:p>
  </w:footnote>
  <w:footnote w:type="continuationSeparator" w:id="0">
    <w:p w14:paraId="30760331" w14:textId="77777777" w:rsidR="00F8553F" w:rsidRDefault="00F85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C3664" w14:textId="77777777" w:rsidR="006F4B24" w:rsidRPr="006F4B24" w:rsidRDefault="006F4B24" w:rsidP="000D6571">
    <w:pPr>
      <w:pStyle w:val="Header"/>
      <w:tabs>
        <w:tab w:val="clear" w:pos="8640"/>
        <w:tab w:val="right" w:pos="9360"/>
      </w:tabs>
      <w:rPr>
        <w:rFonts w:ascii="Arial" w:hAnsi="Arial" w:cs="Arial"/>
      </w:rPr>
    </w:pPr>
    <w:r>
      <w:rPr>
        <w:rFonts w:ascii="Arial" w:hAnsi="Arial" w:cs="Arial"/>
      </w:rPr>
      <w:t>Attachment 4.2-1</w:t>
    </w:r>
    <w:r w:rsidR="000D6571">
      <w:rPr>
        <w:rFonts w:ascii="Arial" w:hAnsi="Arial" w:cs="Arial"/>
      </w:rPr>
      <w:tab/>
    </w:r>
    <w:r w:rsidR="000D6571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51A72"/>
    <w:multiLevelType w:val="hybridMultilevel"/>
    <w:tmpl w:val="900EDC3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0161CF"/>
    <w:multiLevelType w:val="hybridMultilevel"/>
    <w:tmpl w:val="3902719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B73405"/>
    <w:multiLevelType w:val="hybridMultilevel"/>
    <w:tmpl w:val="A3D25F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857098"/>
    <w:multiLevelType w:val="hybridMultilevel"/>
    <w:tmpl w:val="A1245EE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724D56"/>
    <w:multiLevelType w:val="hybridMultilevel"/>
    <w:tmpl w:val="1FAC70B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803DF7"/>
    <w:multiLevelType w:val="hybridMultilevel"/>
    <w:tmpl w:val="E320F8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E653F3"/>
    <w:multiLevelType w:val="hybridMultilevel"/>
    <w:tmpl w:val="903CE0B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5D12CA"/>
    <w:multiLevelType w:val="hybridMultilevel"/>
    <w:tmpl w:val="0C46321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9E1F63"/>
    <w:multiLevelType w:val="hybridMultilevel"/>
    <w:tmpl w:val="979265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6239ED"/>
    <w:multiLevelType w:val="hybridMultilevel"/>
    <w:tmpl w:val="130E663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E94807"/>
    <w:multiLevelType w:val="hybridMultilevel"/>
    <w:tmpl w:val="E0D6040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3F101B"/>
    <w:multiLevelType w:val="hybridMultilevel"/>
    <w:tmpl w:val="3BE4FB5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970615"/>
    <w:multiLevelType w:val="hybridMultilevel"/>
    <w:tmpl w:val="2B047EA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887D6A"/>
    <w:multiLevelType w:val="hybridMultilevel"/>
    <w:tmpl w:val="637CE6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59B2"/>
    <w:multiLevelType w:val="hybridMultilevel"/>
    <w:tmpl w:val="A51A59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241963"/>
    <w:multiLevelType w:val="hybridMultilevel"/>
    <w:tmpl w:val="3E92DD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817F82"/>
    <w:multiLevelType w:val="hybridMultilevel"/>
    <w:tmpl w:val="F698B0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6C3B6C"/>
    <w:multiLevelType w:val="hybridMultilevel"/>
    <w:tmpl w:val="B9907E7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852C95"/>
    <w:multiLevelType w:val="hybridMultilevel"/>
    <w:tmpl w:val="7B10A97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6CA107C"/>
    <w:multiLevelType w:val="hybridMultilevel"/>
    <w:tmpl w:val="471EC4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0A1938"/>
    <w:multiLevelType w:val="hybridMultilevel"/>
    <w:tmpl w:val="64740A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74747C"/>
    <w:multiLevelType w:val="hybridMultilevel"/>
    <w:tmpl w:val="0210689C"/>
    <w:lvl w:ilvl="0" w:tplc="040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711D4361"/>
    <w:multiLevelType w:val="hybridMultilevel"/>
    <w:tmpl w:val="2312B8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8E61CE"/>
    <w:multiLevelType w:val="hybridMultilevel"/>
    <w:tmpl w:val="CAEE951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676235"/>
    <w:multiLevelType w:val="hybridMultilevel"/>
    <w:tmpl w:val="BEC882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68479555">
    <w:abstractNumId w:val="15"/>
  </w:num>
  <w:num w:numId="2" w16cid:durableId="245840965">
    <w:abstractNumId w:val="22"/>
  </w:num>
  <w:num w:numId="3" w16cid:durableId="1485271196">
    <w:abstractNumId w:val="8"/>
  </w:num>
  <w:num w:numId="4" w16cid:durableId="1180434987">
    <w:abstractNumId w:val="23"/>
  </w:num>
  <w:num w:numId="5" w16cid:durableId="608317232">
    <w:abstractNumId w:val="4"/>
  </w:num>
  <w:num w:numId="6" w16cid:durableId="1902641773">
    <w:abstractNumId w:val="19"/>
  </w:num>
  <w:num w:numId="7" w16cid:durableId="1919630492">
    <w:abstractNumId w:val="13"/>
  </w:num>
  <w:num w:numId="8" w16cid:durableId="2104837835">
    <w:abstractNumId w:val="2"/>
  </w:num>
  <w:num w:numId="9" w16cid:durableId="2075078661">
    <w:abstractNumId w:val="20"/>
  </w:num>
  <w:num w:numId="10" w16cid:durableId="1307126825">
    <w:abstractNumId w:val="18"/>
  </w:num>
  <w:num w:numId="11" w16cid:durableId="2140563793">
    <w:abstractNumId w:val="14"/>
  </w:num>
  <w:num w:numId="12" w16cid:durableId="212740420">
    <w:abstractNumId w:val="16"/>
  </w:num>
  <w:num w:numId="13" w16cid:durableId="207232353">
    <w:abstractNumId w:val="24"/>
  </w:num>
  <w:num w:numId="14" w16cid:durableId="1576428404">
    <w:abstractNumId w:val="5"/>
  </w:num>
  <w:num w:numId="15" w16cid:durableId="948394303">
    <w:abstractNumId w:val="10"/>
  </w:num>
  <w:num w:numId="16" w16cid:durableId="149639189">
    <w:abstractNumId w:val="0"/>
  </w:num>
  <w:num w:numId="17" w16cid:durableId="378554847">
    <w:abstractNumId w:val="12"/>
  </w:num>
  <w:num w:numId="18" w16cid:durableId="1351449033">
    <w:abstractNumId w:val="1"/>
  </w:num>
  <w:num w:numId="19" w16cid:durableId="1256861895">
    <w:abstractNumId w:val="21"/>
  </w:num>
  <w:num w:numId="20" w16cid:durableId="2083210214">
    <w:abstractNumId w:val="6"/>
  </w:num>
  <w:num w:numId="21" w16cid:durableId="1538620137">
    <w:abstractNumId w:val="17"/>
  </w:num>
  <w:num w:numId="22" w16cid:durableId="1352339735">
    <w:abstractNumId w:val="7"/>
  </w:num>
  <w:num w:numId="23" w16cid:durableId="1032339964">
    <w:abstractNumId w:val="3"/>
  </w:num>
  <w:num w:numId="24" w16cid:durableId="477040282">
    <w:abstractNumId w:val="9"/>
  </w:num>
  <w:num w:numId="25" w16cid:durableId="1173778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D42"/>
    <w:rsid w:val="00004427"/>
    <w:rsid w:val="00017713"/>
    <w:rsid w:val="00075D55"/>
    <w:rsid w:val="00084462"/>
    <w:rsid w:val="000D6571"/>
    <w:rsid w:val="0019256F"/>
    <w:rsid w:val="002243EC"/>
    <w:rsid w:val="00245CA9"/>
    <w:rsid w:val="002A48A4"/>
    <w:rsid w:val="002C76FB"/>
    <w:rsid w:val="002D2261"/>
    <w:rsid w:val="003268A0"/>
    <w:rsid w:val="004520F7"/>
    <w:rsid w:val="004645F0"/>
    <w:rsid w:val="004B33AE"/>
    <w:rsid w:val="004F628F"/>
    <w:rsid w:val="005E3830"/>
    <w:rsid w:val="005E4E1C"/>
    <w:rsid w:val="005F0E17"/>
    <w:rsid w:val="00600D46"/>
    <w:rsid w:val="00643118"/>
    <w:rsid w:val="00673D2F"/>
    <w:rsid w:val="006C2823"/>
    <w:rsid w:val="006F4B24"/>
    <w:rsid w:val="0070723E"/>
    <w:rsid w:val="00733D8F"/>
    <w:rsid w:val="00854B4E"/>
    <w:rsid w:val="008B118B"/>
    <w:rsid w:val="008B5005"/>
    <w:rsid w:val="008E626C"/>
    <w:rsid w:val="0093013E"/>
    <w:rsid w:val="0093325C"/>
    <w:rsid w:val="009C562F"/>
    <w:rsid w:val="00A11E9A"/>
    <w:rsid w:val="00A370C4"/>
    <w:rsid w:val="00BD1E26"/>
    <w:rsid w:val="00C238C2"/>
    <w:rsid w:val="00CE3521"/>
    <w:rsid w:val="00D35822"/>
    <w:rsid w:val="00D86D42"/>
    <w:rsid w:val="00DB1A21"/>
    <w:rsid w:val="00E061E3"/>
    <w:rsid w:val="00E1712A"/>
    <w:rsid w:val="00E205DC"/>
    <w:rsid w:val="00E87A0B"/>
    <w:rsid w:val="00F17056"/>
    <w:rsid w:val="00F3577F"/>
    <w:rsid w:val="00F8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  <w14:docId w14:val="546975D5"/>
  <w15:chartTrackingRefBased/>
  <w15:docId w15:val="{292DF42A-6EFE-492D-BEAF-706F014D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4B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4B2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6571"/>
  </w:style>
  <w:style w:type="paragraph" w:styleId="BalloonText">
    <w:name w:val="Balloon Text"/>
    <w:basedOn w:val="Normal"/>
    <w:link w:val="BalloonTextChar"/>
    <w:rsid w:val="00BD1E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D1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928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___________</vt:lpstr>
    </vt:vector>
  </TitlesOfParts>
  <Company>City Of Los Angeles</Company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___________</dc:title>
  <dc:subject/>
  <dc:creator>fbonoff</dc:creator>
  <cp:keywords/>
  <cp:lastModifiedBy>Kidada Malloy</cp:lastModifiedBy>
  <cp:revision>3</cp:revision>
  <cp:lastPrinted>2018-02-20T18:47:00Z</cp:lastPrinted>
  <dcterms:created xsi:type="dcterms:W3CDTF">2019-06-03T21:27:00Z</dcterms:created>
  <dcterms:modified xsi:type="dcterms:W3CDTF">2024-12-20T19:29:00Z</dcterms:modified>
</cp:coreProperties>
</file>